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7E2E" w14:textId="77777777" w:rsidR="00EB2FB6" w:rsidRPr="001D4A2E" w:rsidRDefault="00EB2FB6" w:rsidP="00EB2FB6">
      <w:pPr>
        <w:pStyle w:val="Titel"/>
        <w:rPr>
          <w:rFonts w:ascii="Georgia" w:hAnsi="Georgia"/>
          <w:sz w:val="32"/>
          <w:szCs w:val="32"/>
        </w:rPr>
      </w:pPr>
      <w:r w:rsidRPr="001D4A2E">
        <w:rPr>
          <w:rFonts w:ascii="Georgia" w:hAnsi="Georgia"/>
          <w:sz w:val="32"/>
          <w:szCs w:val="32"/>
        </w:rPr>
        <w:t>ANSÆTTELSESKONTRAKT</w:t>
      </w:r>
    </w:p>
    <w:p w14:paraId="641B6647" w14:textId="77777777" w:rsidR="00EB2FB6" w:rsidRPr="001D4A2E" w:rsidRDefault="00EB2FB6" w:rsidP="00EB2FB6">
      <w:pPr>
        <w:rPr>
          <w:rFonts w:ascii="Georgia" w:hAnsi="Georgia"/>
          <w:b/>
          <w:sz w:val="21"/>
          <w:szCs w:val="21"/>
        </w:rPr>
      </w:pPr>
    </w:p>
    <w:p w14:paraId="0A2F9B25" w14:textId="77777777" w:rsidR="00EB2FB6" w:rsidRPr="001D4A2E" w:rsidRDefault="00EB2FB6" w:rsidP="00EB2FB6">
      <w:pPr>
        <w:rPr>
          <w:rFonts w:ascii="Georgia" w:hAnsi="Georgia"/>
          <w:b/>
          <w:sz w:val="21"/>
          <w:szCs w:val="21"/>
        </w:rPr>
      </w:pPr>
    </w:p>
    <w:p w14:paraId="5F5F9CC0" w14:textId="77777777" w:rsidR="00EB2FB6" w:rsidRPr="001D4A2E" w:rsidRDefault="00EB2FB6" w:rsidP="00EB2FB6">
      <w:pPr>
        <w:rPr>
          <w:rFonts w:ascii="Georgia" w:hAnsi="Georgia"/>
          <w:sz w:val="21"/>
          <w:szCs w:val="21"/>
        </w:rPr>
      </w:pPr>
    </w:p>
    <w:p w14:paraId="720D686F" w14:textId="77777777" w:rsidR="00EB2FB6" w:rsidRPr="001D4A2E" w:rsidRDefault="00EB2FB6" w:rsidP="00EB2FB6">
      <w:pPr>
        <w:pStyle w:val="Overskrift3"/>
        <w:jc w:val="left"/>
        <w:rPr>
          <w:rFonts w:ascii="Georgia" w:hAnsi="Georgia"/>
          <w:sz w:val="21"/>
          <w:szCs w:val="21"/>
        </w:rPr>
      </w:pPr>
      <w:r w:rsidRPr="001D4A2E">
        <w:rPr>
          <w:rFonts w:ascii="Georgia" w:hAnsi="Georgia"/>
          <w:sz w:val="21"/>
          <w:szCs w:val="21"/>
        </w:rPr>
        <w:t>Mellem</w:t>
      </w:r>
    </w:p>
    <w:p w14:paraId="076C5FBE" w14:textId="77777777" w:rsidR="00EB2FB6" w:rsidRPr="001D4A2E" w:rsidRDefault="00EB2FB6" w:rsidP="00EB2FB6">
      <w:pPr>
        <w:rPr>
          <w:rFonts w:ascii="Georgia" w:hAnsi="Georgia"/>
          <w:sz w:val="21"/>
          <w:szCs w:val="21"/>
        </w:rPr>
      </w:pPr>
    </w:p>
    <w:p w14:paraId="63A1A169" w14:textId="77777777" w:rsidR="00EB2FB6" w:rsidRPr="001D4A2E" w:rsidRDefault="00EB2FB6" w:rsidP="00EB2FB6">
      <w:pPr>
        <w:rPr>
          <w:rFonts w:ascii="Georgia" w:hAnsi="Georgia"/>
          <w:sz w:val="21"/>
          <w:szCs w:val="21"/>
        </w:rPr>
      </w:pPr>
    </w:p>
    <w:p w14:paraId="4ABA2B7C"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virksomhedens navn</w:t>
      </w:r>
      <w:r w:rsidRPr="001D4A2E">
        <w:rPr>
          <w:rFonts w:ascii="Georgia" w:hAnsi="Georgia"/>
          <w:sz w:val="21"/>
          <w:szCs w:val="21"/>
        </w:rPr>
        <w:t xml:space="preserve">] </w:t>
      </w:r>
    </w:p>
    <w:p w14:paraId="632314ED"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adresse</w:t>
      </w:r>
      <w:r w:rsidRPr="001D4A2E">
        <w:rPr>
          <w:rFonts w:ascii="Georgia" w:hAnsi="Georgia"/>
          <w:sz w:val="21"/>
          <w:szCs w:val="21"/>
        </w:rPr>
        <w:t>]</w:t>
      </w:r>
    </w:p>
    <w:p w14:paraId="53E6C2FB"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adresse</w:t>
      </w:r>
      <w:r w:rsidRPr="001D4A2E">
        <w:rPr>
          <w:rFonts w:ascii="Georgia" w:hAnsi="Georgia"/>
          <w:sz w:val="21"/>
          <w:szCs w:val="21"/>
        </w:rPr>
        <w:t>]</w:t>
      </w:r>
    </w:p>
    <w:p w14:paraId="56D2ECD3"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CVR-nr.</w:t>
      </w:r>
      <w:r w:rsidRPr="001D4A2E">
        <w:rPr>
          <w:rFonts w:ascii="Georgia" w:hAnsi="Georgia"/>
          <w:sz w:val="21"/>
          <w:szCs w:val="21"/>
        </w:rPr>
        <w:t>:]</w:t>
      </w:r>
      <w:r w:rsidRPr="001D4A2E">
        <w:rPr>
          <w:rFonts w:ascii="Georgia" w:hAnsi="Georgia"/>
          <w:sz w:val="21"/>
          <w:szCs w:val="21"/>
        </w:rPr>
        <w:tab/>
      </w:r>
      <w:r w:rsidRPr="001D4A2E">
        <w:rPr>
          <w:rFonts w:ascii="Georgia" w:hAnsi="Georgia"/>
          <w:sz w:val="21"/>
          <w:szCs w:val="21"/>
        </w:rPr>
        <w:tab/>
      </w:r>
      <w:r w:rsidRPr="001D4A2E">
        <w:rPr>
          <w:rFonts w:ascii="Georgia" w:hAnsi="Georgia"/>
          <w:sz w:val="21"/>
          <w:szCs w:val="21"/>
        </w:rPr>
        <w:tab/>
      </w:r>
    </w:p>
    <w:p w14:paraId="74D44C17" w14:textId="77777777" w:rsidR="00EB2FB6" w:rsidRPr="001D4A2E" w:rsidRDefault="000332DC" w:rsidP="00EB2FB6">
      <w:pPr>
        <w:rPr>
          <w:rFonts w:ascii="Georgia" w:hAnsi="Georgia"/>
          <w:sz w:val="21"/>
          <w:szCs w:val="21"/>
        </w:rPr>
      </w:pPr>
      <w:r w:rsidRPr="001D4A2E">
        <w:rPr>
          <w:rFonts w:ascii="Georgia" w:hAnsi="Georgia"/>
          <w:sz w:val="21"/>
          <w:szCs w:val="21"/>
        </w:rPr>
        <w:t>(herefter kaldet ”v</w:t>
      </w:r>
      <w:r w:rsidR="00EB2FB6" w:rsidRPr="001D4A2E">
        <w:rPr>
          <w:rFonts w:ascii="Georgia" w:hAnsi="Georgia"/>
          <w:sz w:val="21"/>
          <w:szCs w:val="21"/>
        </w:rPr>
        <w:t>irksomheden”)</w:t>
      </w:r>
    </w:p>
    <w:p w14:paraId="0F780EB6" w14:textId="77777777" w:rsidR="00EB2FB6" w:rsidRPr="001D4A2E" w:rsidRDefault="00EB2FB6" w:rsidP="00EB2FB6">
      <w:pPr>
        <w:rPr>
          <w:rFonts w:ascii="Georgia" w:hAnsi="Georgia"/>
          <w:sz w:val="21"/>
          <w:szCs w:val="21"/>
        </w:rPr>
      </w:pPr>
    </w:p>
    <w:p w14:paraId="0BD91571" w14:textId="77777777" w:rsidR="00EB2FB6" w:rsidRPr="001D4A2E" w:rsidRDefault="00EB2FB6" w:rsidP="00EB2FB6">
      <w:pPr>
        <w:pStyle w:val="Overskrift3"/>
        <w:jc w:val="left"/>
        <w:rPr>
          <w:rFonts w:ascii="Georgia" w:hAnsi="Georgia"/>
          <w:sz w:val="21"/>
          <w:szCs w:val="21"/>
        </w:rPr>
      </w:pPr>
      <w:r w:rsidRPr="001D4A2E">
        <w:rPr>
          <w:rFonts w:ascii="Georgia" w:hAnsi="Georgia"/>
          <w:sz w:val="21"/>
          <w:szCs w:val="21"/>
        </w:rPr>
        <w:t>og</w:t>
      </w:r>
    </w:p>
    <w:p w14:paraId="221841CE" w14:textId="77777777" w:rsidR="00EB2FB6" w:rsidRPr="001D4A2E" w:rsidRDefault="00EB2FB6" w:rsidP="00EB2FB6">
      <w:pPr>
        <w:rPr>
          <w:rFonts w:ascii="Georgia" w:hAnsi="Georgia"/>
          <w:sz w:val="21"/>
          <w:szCs w:val="21"/>
        </w:rPr>
      </w:pPr>
    </w:p>
    <w:p w14:paraId="17A146B1"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lederens navn</w:t>
      </w:r>
      <w:r w:rsidRPr="001D4A2E">
        <w:rPr>
          <w:rFonts w:ascii="Georgia" w:hAnsi="Georgia"/>
          <w:sz w:val="21"/>
          <w:szCs w:val="21"/>
        </w:rPr>
        <w:t>]</w:t>
      </w:r>
    </w:p>
    <w:p w14:paraId="2121B963"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adresse</w:t>
      </w:r>
      <w:r w:rsidRPr="001D4A2E">
        <w:rPr>
          <w:rFonts w:ascii="Georgia" w:hAnsi="Georgia"/>
          <w:sz w:val="21"/>
          <w:szCs w:val="21"/>
        </w:rPr>
        <w:t>]</w:t>
      </w:r>
    </w:p>
    <w:p w14:paraId="25D1D093" w14:textId="77777777" w:rsidR="00EB2FB6" w:rsidRPr="001D4A2E" w:rsidRDefault="00EB2FB6" w:rsidP="00EB2FB6">
      <w:pPr>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adresse</w:t>
      </w:r>
      <w:r w:rsidRPr="001D4A2E">
        <w:rPr>
          <w:rFonts w:ascii="Georgia" w:hAnsi="Georgia"/>
          <w:sz w:val="21"/>
          <w:szCs w:val="21"/>
        </w:rPr>
        <w:t>]</w:t>
      </w:r>
    </w:p>
    <w:p w14:paraId="7D3B676C" w14:textId="1F93AFC3" w:rsidR="00EB2FB6" w:rsidRPr="001D4A2E" w:rsidRDefault="00EB2FB6" w:rsidP="00EB2FB6">
      <w:pPr>
        <w:rPr>
          <w:rFonts w:ascii="Georgia" w:hAnsi="Georgia"/>
          <w:sz w:val="21"/>
          <w:szCs w:val="21"/>
        </w:rPr>
      </w:pPr>
      <w:r w:rsidRPr="001D4A2E">
        <w:rPr>
          <w:rFonts w:ascii="Georgia" w:hAnsi="Georgia"/>
          <w:sz w:val="21"/>
          <w:szCs w:val="21"/>
        </w:rPr>
        <w:tab/>
      </w:r>
      <w:r w:rsidRPr="001D4A2E">
        <w:rPr>
          <w:rFonts w:ascii="Georgia" w:hAnsi="Georgia"/>
          <w:sz w:val="21"/>
          <w:szCs w:val="21"/>
        </w:rPr>
        <w:tab/>
      </w:r>
      <w:r w:rsidRPr="001D4A2E">
        <w:rPr>
          <w:rFonts w:ascii="Georgia" w:hAnsi="Georgia"/>
          <w:sz w:val="21"/>
          <w:szCs w:val="21"/>
        </w:rPr>
        <w:tab/>
      </w:r>
    </w:p>
    <w:p w14:paraId="6AFB9A22" w14:textId="77777777" w:rsidR="00EB2FB6" w:rsidRPr="001D4A2E" w:rsidRDefault="00EB2FB6" w:rsidP="00EB2FB6">
      <w:pPr>
        <w:rPr>
          <w:rFonts w:ascii="Georgia" w:hAnsi="Georgia"/>
          <w:sz w:val="21"/>
          <w:szCs w:val="21"/>
        </w:rPr>
      </w:pPr>
      <w:r w:rsidRPr="001D4A2E">
        <w:rPr>
          <w:rFonts w:ascii="Georgia" w:hAnsi="Georgia"/>
          <w:sz w:val="21"/>
          <w:szCs w:val="21"/>
        </w:rPr>
        <w:t>(herefter kaldet ”</w:t>
      </w:r>
      <w:r w:rsidR="000332DC" w:rsidRPr="001D4A2E">
        <w:rPr>
          <w:rFonts w:ascii="Georgia" w:hAnsi="Georgia"/>
          <w:sz w:val="21"/>
          <w:szCs w:val="21"/>
        </w:rPr>
        <w:t>l</w:t>
      </w:r>
      <w:r w:rsidRPr="001D4A2E">
        <w:rPr>
          <w:rFonts w:ascii="Georgia" w:hAnsi="Georgia"/>
          <w:sz w:val="21"/>
          <w:szCs w:val="21"/>
        </w:rPr>
        <w:t>ederen”)</w:t>
      </w:r>
    </w:p>
    <w:p w14:paraId="51550CF3" w14:textId="77777777" w:rsidR="00EB2FB6" w:rsidRPr="001D4A2E" w:rsidRDefault="00EB2FB6" w:rsidP="00EB2FB6">
      <w:pPr>
        <w:rPr>
          <w:rFonts w:ascii="Georgia" w:hAnsi="Georgia"/>
          <w:sz w:val="21"/>
          <w:szCs w:val="21"/>
        </w:rPr>
      </w:pPr>
    </w:p>
    <w:p w14:paraId="46DEB732" w14:textId="77777777" w:rsidR="00EB2FB6" w:rsidRPr="001D4A2E" w:rsidRDefault="00EB2FB6" w:rsidP="00EB2FB6">
      <w:pPr>
        <w:rPr>
          <w:rFonts w:ascii="Georgia" w:hAnsi="Georgia"/>
          <w:sz w:val="21"/>
          <w:szCs w:val="21"/>
        </w:rPr>
      </w:pPr>
      <w:r w:rsidRPr="001D4A2E">
        <w:rPr>
          <w:rFonts w:ascii="Georgia" w:hAnsi="Georgia"/>
          <w:sz w:val="21"/>
          <w:szCs w:val="21"/>
        </w:rPr>
        <w:t>(herefter til sammen kaldet ”</w:t>
      </w:r>
      <w:r w:rsidR="000332DC" w:rsidRPr="001D4A2E">
        <w:rPr>
          <w:rFonts w:ascii="Georgia" w:hAnsi="Georgia"/>
          <w:sz w:val="21"/>
          <w:szCs w:val="21"/>
        </w:rPr>
        <w:t>p</w:t>
      </w:r>
      <w:r w:rsidRPr="001D4A2E">
        <w:rPr>
          <w:rFonts w:ascii="Georgia" w:hAnsi="Georgia"/>
          <w:sz w:val="21"/>
          <w:szCs w:val="21"/>
        </w:rPr>
        <w:t>arterne”)</w:t>
      </w:r>
    </w:p>
    <w:p w14:paraId="6926C8BC" w14:textId="77777777" w:rsidR="00EB2FB6" w:rsidRPr="001D4A2E" w:rsidRDefault="00EB2FB6" w:rsidP="00EB2FB6">
      <w:pPr>
        <w:rPr>
          <w:rFonts w:ascii="Georgia" w:hAnsi="Georgia"/>
          <w:sz w:val="21"/>
          <w:szCs w:val="21"/>
        </w:rPr>
      </w:pPr>
    </w:p>
    <w:p w14:paraId="0FEFD0C2" w14:textId="77777777" w:rsidR="00EB2FB6" w:rsidRPr="001D4A2E" w:rsidRDefault="00EB2FB6" w:rsidP="00EB2FB6">
      <w:pPr>
        <w:rPr>
          <w:rFonts w:ascii="Georgia" w:hAnsi="Georgia"/>
          <w:sz w:val="21"/>
          <w:szCs w:val="21"/>
        </w:rPr>
      </w:pPr>
    </w:p>
    <w:p w14:paraId="7E284AA2"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Titel, ansættelsestidspunkt og arbejdssted</w:t>
      </w:r>
    </w:p>
    <w:p w14:paraId="6AC436D7" w14:textId="77777777" w:rsidR="00EB2FB6" w:rsidRPr="001D4A2E" w:rsidRDefault="00EB2FB6" w:rsidP="00EB2FB6">
      <w:pPr>
        <w:jc w:val="both"/>
        <w:rPr>
          <w:rFonts w:ascii="Georgia" w:hAnsi="Georgia"/>
          <w:sz w:val="21"/>
          <w:szCs w:val="21"/>
        </w:rPr>
      </w:pPr>
    </w:p>
    <w:p w14:paraId="0478B80A" w14:textId="77777777" w:rsidR="000332DC" w:rsidRPr="001D4A2E" w:rsidRDefault="00EB2FB6" w:rsidP="00EB2FB6">
      <w:pPr>
        <w:jc w:val="both"/>
        <w:rPr>
          <w:rFonts w:ascii="Georgia" w:hAnsi="Georgia"/>
          <w:sz w:val="21"/>
          <w:szCs w:val="21"/>
        </w:rPr>
      </w:pPr>
      <w:r w:rsidRPr="001D4A2E">
        <w:rPr>
          <w:rFonts w:ascii="Georgia" w:hAnsi="Georgia"/>
          <w:sz w:val="21"/>
          <w:szCs w:val="21"/>
        </w:rPr>
        <w:t>Lederen ansættes med virkning fra den [</w:t>
      </w:r>
      <w:r w:rsidRPr="001D4A2E">
        <w:rPr>
          <w:rFonts w:ascii="Georgia" w:hAnsi="Georgia"/>
          <w:sz w:val="21"/>
          <w:szCs w:val="21"/>
          <w:highlight w:val="yellow"/>
        </w:rPr>
        <w:t>dato</w:t>
      </w:r>
      <w:r w:rsidRPr="001D4A2E">
        <w:rPr>
          <w:rFonts w:ascii="Georgia" w:hAnsi="Georgia"/>
          <w:sz w:val="21"/>
          <w:szCs w:val="21"/>
        </w:rPr>
        <w:t>], som [</w:t>
      </w:r>
      <w:r w:rsidRPr="001D4A2E">
        <w:rPr>
          <w:rFonts w:ascii="Georgia" w:hAnsi="Georgia"/>
          <w:sz w:val="21"/>
          <w:szCs w:val="21"/>
          <w:highlight w:val="yellow"/>
        </w:rPr>
        <w:t>titel</w:t>
      </w:r>
      <w:r w:rsidRPr="001D4A2E">
        <w:rPr>
          <w:rFonts w:ascii="Georgia" w:hAnsi="Georgia"/>
          <w:sz w:val="21"/>
          <w:szCs w:val="21"/>
        </w:rPr>
        <w:t>].</w:t>
      </w:r>
    </w:p>
    <w:p w14:paraId="26391AB2" w14:textId="77777777" w:rsidR="000332DC" w:rsidRPr="001D4A2E" w:rsidRDefault="000332DC" w:rsidP="00EB2FB6">
      <w:pPr>
        <w:jc w:val="both"/>
        <w:rPr>
          <w:rFonts w:ascii="Georgia" w:hAnsi="Georgia"/>
          <w:sz w:val="21"/>
          <w:szCs w:val="21"/>
        </w:rPr>
      </w:pPr>
    </w:p>
    <w:p w14:paraId="77C1E7F1" w14:textId="77777777" w:rsidR="00EB2FB6" w:rsidRPr="001D4A2E" w:rsidRDefault="000332DC" w:rsidP="00EB2FB6">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Som følge af tidligere ansættelse i virksomheden beregnes lederens anciennitet fra</w:t>
      </w:r>
      <w:r w:rsidRPr="001D4A2E">
        <w:rPr>
          <w:rFonts w:ascii="Georgia" w:hAnsi="Georgia"/>
          <w:sz w:val="21"/>
          <w:szCs w:val="21"/>
        </w:rPr>
        <w:t xml:space="preserve"> [</w:t>
      </w:r>
      <w:r w:rsidRPr="001D4A2E">
        <w:rPr>
          <w:rFonts w:ascii="Georgia" w:hAnsi="Georgia"/>
          <w:sz w:val="21"/>
          <w:szCs w:val="21"/>
          <w:highlight w:val="yellow"/>
        </w:rPr>
        <w:t>dato</w:t>
      </w:r>
      <w:r w:rsidRPr="001D4A2E">
        <w:rPr>
          <w:rFonts w:ascii="Georgia" w:hAnsi="Georgia"/>
          <w:sz w:val="21"/>
          <w:szCs w:val="21"/>
        </w:rPr>
        <w:t xml:space="preserve">]. </w:t>
      </w:r>
      <w:r w:rsidRPr="001D4A2E">
        <w:rPr>
          <w:rFonts w:ascii="Georgia" w:hAnsi="Georgia"/>
          <w:sz w:val="21"/>
          <w:szCs w:val="21"/>
          <w:highlight w:val="yellow"/>
        </w:rPr>
        <w:t>Denne ansættelseskontrakt erstatter alle tidligere ansættelseskontrakter indgået mellem parterne.</w:t>
      </w:r>
      <w:r w:rsidRPr="001D4A2E">
        <w:rPr>
          <w:rFonts w:ascii="Georgia" w:hAnsi="Georgia"/>
          <w:sz w:val="21"/>
          <w:szCs w:val="21"/>
        </w:rPr>
        <w:t>]</w:t>
      </w:r>
    </w:p>
    <w:p w14:paraId="64EBFB1D" w14:textId="77777777" w:rsidR="00EB2FB6" w:rsidRPr="001D4A2E" w:rsidRDefault="00EB2FB6" w:rsidP="00EB2FB6">
      <w:pPr>
        <w:jc w:val="both"/>
        <w:rPr>
          <w:rFonts w:ascii="Georgia" w:hAnsi="Georgia"/>
          <w:sz w:val="21"/>
          <w:szCs w:val="21"/>
        </w:rPr>
      </w:pPr>
    </w:p>
    <w:p w14:paraId="4C0D7D66" w14:textId="77777777" w:rsidR="00EB2FB6" w:rsidRPr="001D4A2E" w:rsidRDefault="00EB2FB6" w:rsidP="00EB2FB6">
      <w:pPr>
        <w:jc w:val="both"/>
        <w:rPr>
          <w:rFonts w:ascii="Georgia" w:hAnsi="Georgia"/>
          <w:sz w:val="21"/>
          <w:szCs w:val="21"/>
        </w:rPr>
      </w:pPr>
      <w:r w:rsidRPr="001D4A2E">
        <w:rPr>
          <w:rFonts w:ascii="Georgia" w:hAnsi="Georgia"/>
          <w:sz w:val="21"/>
          <w:szCs w:val="21"/>
        </w:rPr>
        <w:t>Arbejdsstedet er på ovennævnte virksomheds adresse [</w:t>
      </w:r>
      <w:r w:rsidRPr="001D4A2E">
        <w:rPr>
          <w:rFonts w:ascii="Georgia" w:hAnsi="Georgia"/>
          <w:sz w:val="21"/>
          <w:szCs w:val="21"/>
          <w:highlight w:val="yellow"/>
        </w:rPr>
        <w:t>og/eller anden adresse</w:t>
      </w:r>
      <w:r w:rsidRPr="001D4A2E">
        <w:rPr>
          <w:rFonts w:ascii="Georgia" w:hAnsi="Georgia"/>
          <w:sz w:val="21"/>
          <w:szCs w:val="21"/>
        </w:rPr>
        <w:t xml:space="preserve">]. </w:t>
      </w:r>
    </w:p>
    <w:p w14:paraId="3C90812E" w14:textId="77777777" w:rsidR="00EB2FB6" w:rsidRPr="001D4A2E" w:rsidRDefault="00EB2FB6" w:rsidP="00EB2FB6">
      <w:pPr>
        <w:jc w:val="both"/>
        <w:rPr>
          <w:rFonts w:ascii="Georgia" w:hAnsi="Georgia"/>
          <w:b/>
          <w:sz w:val="21"/>
          <w:szCs w:val="21"/>
        </w:rPr>
      </w:pPr>
    </w:p>
    <w:p w14:paraId="0EB8945C"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Arbejdstid</w:t>
      </w:r>
    </w:p>
    <w:p w14:paraId="5A204E4F" w14:textId="77777777" w:rsidR="000332DC" w:rsidRPr="001D4A2E" w:rsidRDefault="000332DC" w:rsidP="000332DC">
      <w:pPr>
        <w:jc w:val="both"/>
        <w:rPr>
          <w:rFonts w:ascii="Georgia" w:hAnsi="Georgia"/>
          <w:b/>
          <w:sz w:val="21"/>
          <w:szCs w:val="21"/>
        </w:rPr>
      </w:pPr>
    </w:p>
    <w:p w14:paraId="24691214" w14:textId="77777777" w:rsidR="000332DC" w:rsidRPr="001D4A2E" w:rsidRDefault="000332DC" w:rsidP="000332DC">
      <w:pPr>
        <w:jc w:val="both"/>
        <w:rPr>
          <w:rFonts w:ascii="Georgia" w:hAnsi="Georgia"/>
          <w:sz w:val="21"/>
          <w:szCs w:val="21"/>
        </w:rPr>
      </w:pPr>
      <w:r w:rsidRPr="001D4A2E">
        <w:rPr>
          <w:rFonts w:ascii="Georgia" w:hAnsi="Georgia"/>
          <w:sz w:val="21"/>
          <w:szCs w:val="21"/>
        </w:rPr>
        <w:t>Den sædvanlige arbejdstid udgør 37 timer pr. uge ekskl</w:t>
      </w:r>
      <w:r w:rsidR="008F1372" w:rsidRPr="001D4A2E">
        <w:rPr>
          <w:rFonts w:ascii="Georgia" w:hAnsi="Georgia"/>
          <w:sz w:val="21"/>
          <w:szCs w:val="21"/>
        </w:rPr>
        <w:t>.</w:t>
      </w:r>
      <w:r w:rsidRPr="001D4A2E">
        <w:rPr>
          <w:rFonts w:ascii="Georgia" w:hAnsi="Georgia"/>
          <w:sz w:val="21"/>
          <w:szCs w:val="21"/>
        </w:rPr>
        <w:t xml:space="preserve"> frokost. Overarbejde kan forekomme, og lederen er forpligtet til at udføre pålagt overarbejde. </w:t>
      </w:r>
    </w:p>
    <w:p w14:paraId="6DE759E3" w14:textId="77777777" w:rsidR="000332DC" w:rsidRPr="001D4A2E" w:rsidRDefault="000332DC" w:rsidP="000332DC">
      <w:pPr>
        <w:jc w:val="both"/>
        <w:rPr>
          <w:rFonts w:ascii="Georgia" w:hAnsi="Georgia"/>
          <w:sz w:val="21"/>
          <w:szCs w:val="21"/>
        </w:rPr>
      </w:pPr>
    </w:p>
    <w:p w14:paraId="5F704463" w14:textId="77777777" w:rsidR="000332DC" w:rsidRPr="001D4A2E" w:rsidRDefault="000332DC" w:rsidP="000332DC">
      <w:pPr>
        <w:jc w:val="both"/>
        <w:rPr>
          <w:rFonts w:ascii="Georgia" w:hAnsi="Georgia"/>
          <w:i/>
          <w:sz w:val="21"/>
          <w:szCs w:val="21"/>
        </w:rPr>
      </w:pPr>
      <w:r w:rsidRPr="001D4A2E">
        <w:rPr>
          <w:rFonts w:ascii="Georgia" w:hAnsi="Georgia"/>
          <w:i/>
          <w:sz w:val="21"/>
          <w:szCs w:val="21"/>
          <w:highlight w:val="yellow"/>
        </w:rPr>
        <w:t>Alternativ ved deltidsansættelse</w:t>
      </w:r>
    </w:p>
    <w:p w14:paraId="70FC6B98" w14:textId="77777777" w:rsidR="000332DC" w:rsidRPr="001D4A2E" w:rsidRDefault="000332DC" w:rsidP="000332DC">
      <w:pPr>
        <w:jc w:val="both"/>
        <w:rPr>
          <w:rFonts w:ascii="Georgia" w:hAnsi="Georgia"/>
          <w:i/>
          <w:sz w:val="21"/>
          <w:szCs w:val="21"/>
        </w:rPr>
      </w:pPr>
    </w:p>
    <w:p w14:paraId="1EB89A0F" w14:textId="77777777" w:rsidR="000332DC" w:rsidRPr="001D4A2E" w:rsidRDefault="000332DC" w:rsidP="000332DC">
      <w:pPr>
        <w:jc w:val="both"/>
        <w:rPr>
          <w:rFonts w:ascii="Georgia" w:hAnsi="Georgia"/>
          <w:sz w:val="21"/>
          <w:szCs w:val="21"/>
        </w:rPr>
      </w:pPr>
      <w:r w:rsidRPr="001D4A2E">
        <w:rPr>
          <w:rFonts w:ascii="Georgia" w:hAnsi="Georgia"/>
          <w:sz w:val="21"/>
          <w:szCs w:val="21"/>
        </w:rPr>
        <w:t>Den sædvanlige arbejdstid udgør [</w:t>
      </w:r>
      <w:r w:rsidRPr="001D4A2E">
        <w:rPr>
          <w:rFonts w:ascii="Georgia" w:hAnsi="Georgia"/>
          <w:sz w:val="21"/>
          <w:szCs w:val="21"/>
          <w:highlight w:val="yellow"/>
        </w:rPr>
        <w:t>antal</w:t>
      </w:r>
      <w:r w:rsidRPr="001D4A2E">
        <w:rPr>
          <w:rFonts w:ascii="Georgia" w:hAnsi="Georgia"/>
          <w:sz w:val="21"/>
          <w:szCs w:val="21"/>
        </w:rPr>
        <w:t>] timer pr. uge ekskl</w:t>
      </w:r>
      <w:r w:rsidR="008F1372" w:rsidRPr="001D4A2E">
        <w:rPr>
          <w:rFonts w:ascii="Georgia" w:hAnsi="Georgia"/>
          <w:sz w:val="21"/>
          <w:szCs w:val="21"/>
        </w:rPr>
        <w:t>.</w:t>
      </w:r>
      <w:r w:rsidRPr="001D4A2E">
        <w:rPr>
          <w:rFonts w:ascii="Georgia" w:hAnsi="Georgia"/>
          <w:sz w:val="21"/>
          <w:szCs w:val="21"/>
        </w:rPr>
        <w:t xml:space="preserve"> frokost. Mer- og overarbejde kan forekomme, og </w:t>
      </w:r>
      <w:r w:rsidR="00A6260E" w:rsidRPr="001D4A2E">
        <w:rPr>
          <w:rFonts w:ascii="Georgia" w:hAnsi="Georgia"/>
          <w:sz w:val="21"/>
          <w:szCs w:val="21"/>
        </w:rPr>
        <w:t>lederen</w:t>
      </w:r>
      <w:r w:rsidRPr="001D4A2E">
        <w:rPr>
          <w:rFonts w:ascii="Georgia" w:hAnsi="Georgia"/>
          <w:sz w:val="21"/>
          <w:szCs w:val="21"/>
        </w:rPr>
        <w:t xml:space="preserve"> er forpligtet til at udføre pålagt mer- og overarbejde.</w:t>
      </w:r>
    </w:p>
    <w:p w14:paraId="2AFB0465" w14:textId="77777777" w:rsidR="000332DC" w:rsidRPr="001D4A2E" w:rsidRDefault="000332DC" w:rsidP="00EB2FB6">
      <w:pPr>
        <w:jc w:val="both"/>
        <w:rPr>
          <w:rFonts w:ascii="Georgia" w:hAnsi="Georgia"/>
          <w:sz w:val="21"/>
          <w:szCs w:val="21"/>
        </w:rPr>
      </w:pPr>
    </w:p>
    <w:p w14:paraId="7AE47373" w14:textId="77777777" w:rsidR="00EB2FB6" w:rsidRPr="001D4A2E" w:rsidRDefault="00EB2FB6" w:rsidP="00EB2FB6">
      <w:pPr>
        <w:jc w:val="both"/>
        <w:rPr>
          <w:rFonts w:ascii="Georgia" w:hAnsi="Georgia"/>
          <w:sz w:val="21"/>
          <w:szCs w:val="21"/>
        </w:rPr>
      </w:pPr>
    </w:p>
    <w:p w14:paraId="292DFE09"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Løn</w:t>
      </w:r>
    </w:p>
    <w:p w14:paraId="64777177" w14:textId="77777777" w:rsidR="00EB2FB6" w:rsidRPr="001D4A2E" w:rsidRDefault="00EB2FB6" w:rsidP="00EB2FB6">
      <w:pPr>
        <w:jc w:val="both"/>
        <w:rPr>
          <w:rFonts w:ascii="Georgia" w:hAnsi="Georgia"/>
          <w:sz w:val="21"/>
          <w:szCs w:val="21"/>
        </w:rPr>
      </w:pPr>
    </w:p>
    <w:p w14:paraId="5548C609" w14:textId="77777777" w:rsidR="000332DC" w:rsidRPr="001D4A2E" w:rsidRDefault="000332DC" w:rsidP="000332DC">
      <w:pPr>
        <w:jc w:val="both"/>
        <w:rPr>
          <w:rFonts w:ascii="Georgia" w:hAnsi="Georgia"/>
          <w:sz w:val="21"/>
          <w:szCs w:val="21"/>
        </w:rPr>
      </w:pPr>
      <w:r w:rsidRPr="001D4A2E">
        <w:rPr>
          <w:rFonts w:ascii="Georgia" w:hAnsi="Georgia"/>
          <w:sz w:val="21"/>
          <w:szCs w:val="21"/>
        </w:rPr>
        <w:t>Lønnen udgør [</w:t>
      </w:r>
      <w:r w:rsidRPr="001D4A2E">
        <w:rPr>
          <w:rFonts w:ascii="Georgia" w:hAnsi="Georgia"/>
          <w:sz w:val="21"/>
          <w:szCs w:val="21"/>
          <w:highlight w:val="yellow"/>
        </w:rPr>
        <w:t>beløb</w:t>
      </w:r>
      <w:r w:rsidRPr="001D4A2E">
        <w:rPr>
          <w:rFonts w:ascii="Georgia" w:hAnsi="Georgia"/>
          <w:sz w:val="21"/>
          <w:szCs w:val="21"/>
        </w:rPr>
        <w:t>] kr. pr. måned. Lønnen betales månedsvis bagud og vil normalt være til disposition [</w:t>
      </w:r>
      <w:r w:rsidRPr="001D4A2E">
        <w:rPr>
          <w:rFonts w:ascii="Georgia" w:hAnsi="Georgia"/>
          <w:i/>
          <w:sz w:val="21"/>
          <w:szCs w:val="21"/>
          <w:highlight w:val="yellow"/>
        </w:rPr>
        <w:t>f.eks. den sidste hverdag i hver måned</w:t>
      </w:r>
      <w:r w:rsidRPr="001D4A2E">
        <w:rPr>
          <w:rFonts w:ascii="Georgia" w:hAnsi="Georgia"/>
          <w:sz w:val="21"/>
          <w:szCs w:val="21"/>
        </w:rPr>
        <w:t>].</w:t>
      </w:r>
    </w:p>
    <w:p w14:paraId="63E21F02" w14:textId="77777777" w:rsidR="000332DC" w:rsidRPr="001D4A2E" w:rsidRDefault="000332DC" w:rsidP="000332DC">
      <w:pPr>
        <w:jc w:val="both"/>
        <w:rPr>
          <w:rFonts w:ascii="Georgia" w:hAnsi="Georgia"/>
          <w:sz w:val="21"/>
          <w:szCs w:val="21"/>
        </w:rPr>
      </w:pPr>
    </w:p>
    <w:p w14:paraId="74CC8476" w14:textId="77777777" w:rsidR="000332DC" w:rsidRPr="001D4A2E" w:rsidRDefault="000332DC" w:rsidP="000332DC">
      <w:pPr>
        <w:jc w:val="both"/>
        <w:rPr>
          <w:rFonts w:ascii="Georgia" w:hAnsi="Georgia"/>
          <w:sz w:val="21"/>
          <w:szCs w:val="21"/>
        </w:rPr>
      </w:pPr>
      <w:r w:rsidRPr="001D4A2E">
        <w:rPr>
          <w:rFonts w:ascii="Georgia" w:hAnsi="Georgia"/>
          <w:sz w:val="21"/>
          <w:szCs w:val="21"/>
        </w:rPr>
        <w:t xml:space="preserve">På grund af stillingens karakter må overarbejde påregnes. Det er der taget højde for ved lønfastsættelsen, således at der ikke ydes overarbejdsbetaling, </w:t>
      </w:r>
      <w:proofErr w:type="spellStart"/>
      <w:r w:rsidRPr="001D4A2E">
        <w:rPr>
          <w:rFonts w:ascii="Georgia" w:hAnsi="Georgia"/>
          <w:sz w:val="21"/>
          <w:szCs w:val="21"/>
        </w:rPr>
        <w:t>forskudttidstillæg</w:t>
      </w:r>
      <w:proofErr w:type="spellEnd"/>
      <w:r w:rsidRPr="001D4A2E">
        <w:rPr>
          <w:rFonts w:ascii="Georgia" w:hAnsi="Georgia"/>
          <w:sz w:val="21"/>
          <w:szCs w:val="21"/>
        </w:rPr>
        <w:t xml:space="preserve"> eller lignende.</w:t>
      </w:r>
    </w:p>
    <w:p w14:paraId="6502A2EB" w14:textId="77777777" w:rsidR="000332DC" w:rsidRPr="001D4A2E" w:rsidRDefault="000332DC" w:rsidP="000332DC">
      <w:pPr>
        <w:jc w:val="both"/>
        <w:rPr>
          <w:rFonts w:ascii="Georgia" w:hAnsi="Georgia"/>
          <w:sz w:val="21"/>
          <w:szCs w:val="21"/>
        </w:rPr>
      </w:pPr>
    </w:p>
    <w:p w14:paraId="3130FB8C" w14:textId="77777777" w:rsidR="000332DC" w:rsidRPr="001D4A2E" w:rsidRDefault="000332DC" w:rsidP="000332DC">
      <w:pPr>
        <w:jc w:val="both"/>
        <w:rPr>
          <w:rFonts w:ascii="Georgia" w:hAnsi="Georgia"/>
          <w:i/>
          <w:sz w:val="21"/>
          <w:szCs w:val="21"/>
        </w:rPr>
      </w:pPr>
      <w:r w:rsidRPr="001D4A2E">
        <w:rPr>
          <w:rFonts w:ascii="Georgia" w:hAnsi="Georgia"/>
          <w:i/>
          <w:sz w:val="21"/>
          <w:szCs w:val="21"/>
          <w:highlight w:val="yellow"/>
        </w:rPr>
        <w:t>Alternativ</w:t>
      </w:r>
    </w:p>
    <w:p w14:paraId="3F2EEC19" w14:textId="77777777" w:rsidR="000332DC" w:rsidRPr="001D4A2E" w:rsidRDefault="000332DC" w:rsidP="000332DC">
      <w:pPr>
        <w:jc w:val="both"/>
        <w:rPr>
          <w:rFonts w:ascii="Georgia" w:hAnsi="Georgia"/>
          <w:sz w:val="21"/>
          <w:szCs w:val="21"/>
        </w:rPr>
      </w:pPr>
    </w:p>
    <w:p w14:paraId="06244471" w14:textId="77777777" w:rsidR="000332DC" w:rsidRPr="001D4A2E" w:rsidRDefault="000332DC" w:rsidP="000332DC">
      <w:pPr>
        <w:jc w:val="both"/>
        <w:rPr>
          <w:rFonts w:ascii="Georgia" w:hAnsi="Georgia"/>
          <w:sz w:val="21"/>
          <w:szCs w:val="21"/>
        </w:rPr>
      </w:pPr>
      <w:r w:rsidRPr="001D4A2E">
        <w:rPr>
          <w:rFonts w:ascii="Georgia" w:hAnsi="Georgia"/>
          <w:sz w:val="21"/>
          <w:szCs w:val="21"/>
        </w:rPr>
        <w:t>På grund af stillingens karakter må overarbejde og merarbejde påregnes. For pålagt over- og merarbejde er aftalt følgende [</w:t>
      </w:r>
      <w:r w:rsidRPr="001D4A2E">
        <w:rPr>
          <w:rFonts w:ascii="Georgia" w:hAnsi="Georgia"/>
          <w:sz w:val="21"/>
          <w:szCs w:val="21"/>
          <w:highlight w:val="yellow"/>
        </w:rPr>
        <w:t>…</w:t>
      </w:r>
      <w:r w:rsidRPr="001D4A2E">
        <w:rPr>
          <w:rFonts w:ascii="Georgia" w:hAnsi="Georgia"/>
          <w:sz w:val="21"/>
          <w:szCs w:val="21"/>
        </w:rPr>
        <w:t>].</w:t>
      </w:r>
    </w:p>
    <w:p w14:paraId="38624FDC" w14:textId="77777777" w:rsidR="000332DC" w:rsidRPr="001D4A2E" w:rsidRDefault="000332DC" w:rsidP="000332DC">
      <w:pPr>
        <w:jc w:val="both"/>
        <w:rPr>
          <w:rFonts w:ascii="Georgia" w:hAnsi="Georgia"/>
          <w:sz w:val="21"/>
          <w:szCs w:val="21"/>
        </w:rPr>
      </w:pPr>
    </w:p>
    <w:p w14:paraId="2E9E763A" w14:textId="77777777" w:rsidR="000332DC" w:rsidRPr="001D4A2E" w:rsidRDefault="000332DC" w:rsidP="000332DC">
      <w:pPr>
        <w:jc w:val="both"/>
        <w:rPr>
          <w:rFonts w:ascii="Georgia" w:hAnsi="Georgia"/>
          <w:sz w:val="21"/>
          <w:szCs w:val="21"/>
        </w:rPr>
      </w:pPr>
      <w:r w:rsidRPr="001D4A2E">
        <w:rPr>
          <w:rFonts w:ascii="Georgia" w:hAnsi="Georgia"/>
          <w:sz w:val="21"/>
          <w:szCs w:val="21"/>
        </w:rPr>
        <w:t>Lønnen tages op til drøftelse én gang årligt, første gang [</w:t>
      </w:r>
      <w:r w:rsidRPr="001D4A2E">
        <w:rPr>
          <w:rFonts w:ascii="Georgia" w:hAnsi="Georgia"/>
          <w:sz w:val="21"/>
          <w:szCs w:val="21"/>
          <w:highlight w:val="yellow"/>
        </w:rPr>
        <w:t>tidspunkt</w:t>
      </w:r>
      <w:r w:rsidRPr="001D4A2E">
        <w:rPr>
          <w:rFonts w:ascii="Georgia" w:hAnsi="Georgia"/>
          <w:sz w:val="21"/>
          <w:szCs w:val="21"/>
        </w:rPr>
        <w:t>].</w:t>
      </w:r>
    </w:p>
    <w:p w14:paraId="52883352" w14:textId="77777777" w:rsidR="000332DC" w:rsidRPr="001D4A2E" w:rsidRDefault="000332DC" w:rsidP="000332DC">
      <w:pPr>
        <w:jc w:val="both"/>
        <w:rPr>
          <w:rFonts w:ascii="Georgia" w:hAnsi="Georgia"/>
          <w:sz w:val="21"/>
          <w:szCs w:val="21"/>
        </w:rPr>
      </w:pPr>
    </w:p>
    <w:p w14:paraId="4E25A648" w14:textId="77777777" w:rsidR="000332DC" w:rsidRPr="001D4A2E" w:rsidRDefault="000332DC" w:rsidP="000332DC">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Det er endvidere aftalt, at</w:t>
      </w:r>
      <w:r w:rsidRPr="001D4A2E">
        <w:rPr>
          <w:rFonts w:ascii="Georgia" w:hAnsi="Georgia"/>
          <w:sz w:val="21"/>
          <w:szCs w:val="21"/>
        </w:rPr>
        <w:t xml:space="preserve"> [</w:t>
      </w:r>
      <w:r w:rsidRPr="001D4A2E">
        <w:rPr>
          <w:rFonts w:ascii="Georgia" w:hAnsi="Georgia"/>
          <w:sz w:val="21"/>
          <w:szCs w:val="21"/>
          <w:highlight w:val="yellow"/>
        </w:rPr>
        <w:t>her angives eventuelle andre aftaler vedrørende løn.</w:t>
      </w:r>
      <w:r w:rsidRPr="001D4A2E">
        <w:rPr>
          <w:rFonts w:ascii="Georgia" w:hAnsi="Georgia"/>
          <w:sz w:val="21"/>
          <w:szCs w:val="21"/>
        </w:rPr>
        <w:t>]</w:t>
      </w:r>
    </w:p>
    <w:p w14:paraId="1568FBAA" w14:textId="77777777" w:rsidR="00EB2FB6" w:rsidRPr="001D4A2E" w:rsidRDefault="00EB2FB6" w:rsidP="00EB2FB6">
      <w:pPr>
        <w:jc w:val="both"/>
        <w:rPr>
          <w:rFonts w:ascii="Georgia" w:hAnsi="Georgia"/>
          <w:sz w:val="21"/>
          <w:szCs w:val="21"/>
        </w:rPr>
      </w:pPr>
    </w:p>
    <w:p w14:paraId="778B649F" w14:textId="77777777" w:rsidR="00EB2FB6" w:rsidRPr="001D4A2E" w:rsidRDefault="00EB2FB6" w:rsidP="00EB2FB6">
      <w:pPr>
        <w:jc w:val="both"/>
        <w:rPr>
          <w:rFonts w:ascii="Georgia" w:hAnsi="Georgia"/>
          <w:sz w:val="21"/>
          <w:szCs w:val="21"/>
        </w:rPr>
      </w:pPr>
    </w:p>
    <w:p w14:paraId="39A02CFC"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Pension</w:t>
      </w:r>
    </w:p>
    <w:p w14:paraId="50EA97E3" w14:textId="77777777" w:rsidR="00EB2FB6" w:rsidRPr="001D4A2E" w:rsidRDefault="00EB2FB6" w:rsidP="00EB2FB6">
      <w:pPr>
        <w:rPr>
          <w:rFonts w:ascii="Georgia" w:hAnsi="Georgia"/>
          <w:sz w:val="21"/>
          <w:szCs w:val="21"/>
        </w:rPr>
      </w:pPr>
    </w:p>
    <w:p w14:paraId="52D1BF39" w14:textId="77777777" w:rsidR="000332DC" w:rsidRPr="001D4A2E" w:rsidRDefault="000332DC" w:rsidP="000332DC">
      <w:pPr>
        <w:jc w:val="both"/>
        <w:rPr>
          <w:rFonts w:ascii="Georgia" w:hAnsi="Georgia"/>
          <w:sz w:val="21"/>
          <w:szCs w:val="21"/>
        </w:rPr>
      </w:pPr>
      <w:r w:rsidRPr="001D4A2E">
        <w:rPr>
          <w:rFonts w:ascii="Georgia" w:hAnsi="Georgia"/>
          <w:sz w:val="21"/>
          <w:szCs w:val="21"/>
        </w:rPr>
        <w:t>Med virkning fra den [</w:t>
      </w:r>
      <w:r w:rsidRPr="001D4A2E">
        <w:rPr>
          <w:rFonts w:ascii="Georgia" w:hAnsi="Georgia"/>
          <w:sz w:val="21"/>
          <w:szCs w:val="21"/>
          <w:highlight w:val="yellow"/>
        </w:rPr>
        <w:t>dato</w:t>
      </w:r>
      <w:r w:rsidRPr="001D4A2E">
        <w:rPr>
          <w:rFonts w:ascii="Georgia" w:hAnsi="Georgia"/>
          <w:sz w:val="21"/>
          <w:szCs w:val="21"/>
        </w:rPr>
        <w:t xml:space="preserve">] indtræder </w:t>
      </w:r>
      <w:r w:rsidR="00A6260E" w:rsidRPr="001D4A2E">
        <w:rPr>
          <w:rFonts w:ascii="Georgia" w:hAnsi="Georgia"/>
          <w:sz w:val="21"/>
          <w:szCs w:val="21"/>
        </w:rPr>
        <w:t>lederen</w:t>
      </w:r>
      <w:r w:rsidRPr="001D4A2E">
        <w:rPr>
          <w:rFonts w:ascii="Georgia" w:hAnsi="Georgia"/>
          <w:sz w:val="21"/>
          <w:szCs w:val="21"/>
        </w:rPr>
        <w:t xml:space="preserve"> i virksomhedens pensionsordning. Pensionsbid</w:t>
      </w:r>
      <w:r w:rsidR="00A6260E" w:rsidRPr="001D4A2E">
        <w:rPr>
          <w:rFonts w:ascii="Georgia" w:hAnsi="Georgia"/>
          <w:sz w:val="21"/>
          <w:szCs w:val="21"/>
        </w:rPr>
        <w:t xml:space="preserve">raget </w:t>
      </w:r>
      <w:r w:rsidRPr="001D4A2E">
        <w:rPr>
          <w:rFonts w:ascii="Georgia" w:hAnsi="Georgia"/>
          <w:sz w:val="21"/>
          <w:szCs w:val="21"/>
        </w:rPr>
        <w:t>udgør [</w:t>
      </w:r>
      <w:r w:rsidRPr="001D4A2E">
        <w:rPr>
          <w:rFonts w:ascii="Georgia" w:hAnsi="Georgia"/>
          <w:sz w:val="21"/>
          <w:szCs w:val="21"/>
          <w:highlight w:val="yellow"/>
        </w:rPr>
        <w:t>… %</w:t>
      </w:r>
      <w:r w:rsidRPr="001D4A2E">
        <w:rPr>
          <w:rFonts w:ascii="Georgia" w:hAnsi="Georgia"/>
          <w:sz w:val="21"/>
          <w:szCs w:val="21"/>
        </w:rPr>
        <w:t xml:space="preserve">] af </w:t>
      </w:r>
      <w:r w:rsidR="00A6260E" w:rsidRPr="001D4A2E">
        <w:rPr>
          <w:rFonts w:ascii="Georgia" w:hAnsi="Georgia"/>
          <w:sz w:val="21"/>
          <w:szCs w:val="21"/>
        </w:rPr>
        <w:t xml:space="preserve">lederens </w:t>
      </w:r>
      <w:r w:rsidRPr="001D4A2E">
        <w:rPr>
          <w:rFonts w:ascii="Georgia" w:hAnsi="Georgia"/>
          <w:sz w:val="21"/>
          <w:szCs w:val="21"/>
        </w:rPr>
        <w:t>løn [</w:t>
      </w:r>
      <w:r w:rsidRPr="001D4A2E">
        <w:rPr>
          <w:rFonts w:ascii="Georgia" w:hAnsi="Georgia"/>
          <w:i/>
          <w:sz w:val="21"/>
          <w:szCs w:val="21"/>
          <w:highlight w:val="yellow"/>
        </w:rPr>
        <w:t>beskriv beregningsgrundlag/ henvis til personalehåndbog</w:t>
      </w:r>
      <w:r w:rsidRPr="001D4A2E">
        <w:rPr>
          <w:rFonts w:ascii="Georgia" w:hAnsi="Georgia"/>
          <w:sz w:val="21"/>
          <w:szCs w:val="21"/>
        </w:rPr>
        <w:t>], [</w:t>
      </w:r>
      <w:r w:rsidRPr="001D4A2E">
        <w:rPr>
          <w:rFonts w:ascii="Georgia" w:hAnsi="Georgia"/>
          <w:sz w:val="21"/>
          <w:szCs w:val="21"/>
          <w:highlight w:val="yellow"/>
        </w:rPr>
        <w:t>hvoraf virksomheden betaler</w:t>
      </w:r>
      <w:r w:rsidRPr="001D4A2E">
        <w:rPr>
          <w:rFonts w:ascii="Georgia" w:hAnsi="Georgia"/>
          <w:sz w:val="21"/>
          <w:szCs w:val="21"/>
        </w:rPr>
        <w:t xml:space="preserve"> [</w:t>
      </w:r>
      <w:r w:rsidRPr="001D4A2E">
        <w:rPr>
          <w:rFonts w:ascii="Georgia" w:hAnsi="Georgia"/>
          <w:sz w:val="21"/>
          <w:szCs w:val="21"/>
          <w:highlight w:val="yellow"/>
        </w:rPr>
        <w:t>…%</w:t>
      </w:r>
      <w:r w:rsidRPr="001D4A2E">
        <w:rPr>
          <w:rFonts w:ascii="Georgia" w:hAnsi="Georgia"/>
          <w:sz w:val="21"/>
          <w:szCs w:val="21"/>
        </w:rPr>
        <w:t xml:space="preserve">], </w:t>
      </w:r>
      <w:r w:rsidRPr="001D4A2E">
        <w:rPr>
          <w:rFonts w:ascii="Georgia" w:hAnsi="Georgia"/>
          <w:sz w:val="21"/>
          <w:szCs w:val="21"/>
          <w:highlight w:val="yellow"/>
        </w:rPr>
        <w:t>og lederen betaler</w:t>
      </w:r>
      <w:r w:rsidRPr="001D4A2E">
        <w:rPr>
          <w:rFonts w:ascii="Georgia" w:hAnsi="Georgia"/>
          <w:sz w:val="21"/>
          <w:szCs w:val="21"/>
        </w:rPr>
        <w:t xml:space="preserve"> [</w:t>
      </w:r>
      <w:r w:rsidRPr="001D4A2E">
        <w:rPr>
          <w:rFonts w:ascii="Georgia" w:hAnsi="Georgia"/>
          <w:sz w:val="21"/>
          <w:szCs w:val="21"/>
          <w:highlight w:val="yellow"/>
        </w:rPr>
        <w:t>…%</w:t>
      </w:r>
      <w:r w:rsidRPr="001D4A2E">
        <w:rPr>
          <w:rFonts w:ascii="Georgia" w:hAnsi="Georgia"/>
          <w:sz w:val="21"/>
          <w:szCs w:val="21"/>
        </w:rPr>
        <w:t>].] Ledernes bidrag fratrækkes lønnen.</w:t>
      </w:r>
    </w:p>
    <w:p w14:paraId="53A1CCCA" w14:textId="77777777" w:rsidR="000332DC" w:rsidRPr="001D4A2E" w:rsidRDefault="000332DC" w:rsidP="000332DC">
      <w:pPr>
        <w:jc w:val="both"/>
        <w:rPr>
          <w:rFonts w:ascii="Georgia" w:hAnsi="Georgia"/>
          <w:sz w:val="21"/>
          <w:szCs w:val="21"/>
        </w:rPr>
      </w:pPr>
    </w:p>
    <w:p w14:paraId="013A4E7C" w14:textId="77777777" w:rsidR="000332DC" w:rsidRPr="001D4A2E" w:rsidRDefault="000332DC" w:rsidP="000332DC">
      <w:pPr>
        <w:pStyle w:val="Brdtekstindrykning"/>
        <w:ind w:left="0"/>
        <w:jc w:val="both"/>
        <w:rPr>
          <w:rFonts w:ascii="Georgia" w:hAnsi="Georgia"/>
          <w:i/>
          <w:sz w:val="21"/>
          <w:szCs w:val="21"/>
        </w:rPr>
      </w:pPr>
      <w:r w:rsidRPr="001D4A2E">
        <w:rPr>
          <w:rFonts w:ascii="Georgia" w:hAnsi="Georgia"/>
          <w:i/>
          <w:sz w:val="21"/>
          <w:szCs w:val="21"/>
          <w:highlight w:val="yellow"/>
        </w:rPr>
        <w:t>Alternativt</w:t>
      </w:r>
    </w:p>
    <w:p w14:paraId="34E18A25" w14:textId="77777777" w:rsidR="000332DC" w:rsidRPr="001D4A2E" w:rsidRDefault="000332DC" w:rsidP="000332DC">
      <w:pPr>
        <w:jc w:val="both"/>
        <w:rPr>
          <w:rFonts w:ascii="Georgia" w:hAnsi="Georgia"/>
          <w:sz w:val="21"/>
          <w:szCs w:val="21"/>
        </w:rPr>
      </w:pPr>
    </w:p>
    <w:p w14:paraId="4B7D6F87" w14:textId="77777777" w:rsidR="00EB2FB6" w:rsidRPr="001D4A2E" w:rsidRDefault="000332DC" w:rsidP="00EB2FB6">
      <w:pPr>
        <w:jc w:val="both"/>
        <w:rPr>
          <w:rFonts w:ascii="Georgia" w:hAnsi="Georgia"/>
          <w:sz w:val="21"/>
          <w:szCs w:val="21"/>
        </w:rPr>
      </w:pPr>
      <w:r w:rsidRPr="001D4A2E">
        <w:rPr>
          <w:rFonts w:ascii="Georgia" w:hAnsi="Georgia"/>
          <w:sz w:val="21"/>
          <w:szCs w:val="21"/>
        </w:rPr>
        <w:t xml:space="preserve">Parterne har aftalt, at der ikke etableres en pensionsordning, idet pensionsbidrag er indeholdt i bruttolønnen. </w:t>
      </w:r>
      <w:r w:rsidR="00B470C3" w:rsidRPr="001D4A2E">
        <w:rPr>
          <w:rFonts w:ascii="Georgia" w:hAnsi="Georgia"/>
          <w:sz w:val="21"/>
          <w:szCs w:val="21"/>
        </w:rPr>
        <w:t>Lederen</w:t>
      </w:r>
      <w:r w:rsidRPr="001D4A2E">
        <w:rPr>
          <w:rFonts w:ascii="Georgia" w:hAnsi="Georgia"/>
          <w:sz w:val="21"/>
          <w:szCs w:val="21"/>
        </w:rPr>
        <w:t xml:space="preserve"> tager således selv initiativ til at etablere en pensionsordning.</w:t>
      </w:r>
    </w:p>
    <w:p w14:paraId="262C7B54" w14:textId="77777777" w:rsidR="00EB2FB6" w:rsidRPr="001D4A2E" w:rsidRDefault="00EB2FB6" w:rsidP="00EB2FB6">
      <w:pPr>
        <w:jc w:val="both"/>
        <w:rPr>
          <w:rFonts w:ascii="Georgia" w:hAnsi="Georgia"/>
          <w:sz w:val="21"/>
          <w:szCs w:val="21"/>
        </w:rPr>
      </w:pPr>
    </w:p>
    <w:p w14:paraId="13840941" w14:textId="77777777" w:rsidR="00B470C3" w:rsidRPr="001D4A2E" w:rsidRDefault="00B470C3" w:rsidP="00EB2FB6">
      <w:pPr>
        <w:jc w:val="both"/>
        <w:rPr>
          <w:rFonts w:ascii="Georgia" w:hAnsi="Georgia"/>
          <w:sz w:val="21"/>
          <w:szCs w:val="21"/>
        </w:rPr>
      </w:pPr>
    </w:p>
    <w:p w14:paraId="4B63BDE2" w14:textId="77777777" w:rsidR="00EB2FB6" w:rsidRPr="001D4A2E" w:rsidRDefault="00B470C3" w:rsidP="00EB2FB6">
      <w:pPr>
        <w:numPr>
          <w:ilvl w:val="0"/>
          <w:numId w:val="1"/>
        </w:numPr>
        <w:jc w:val="both"/>
        <w:rPr>
          <w:rFonts w:ascii="Georgia" w:hAnsi="Georgia"/>
          <w:b/>
          <w:sz w:val="21"/>
          <w:szCs w:val="21"/>
        </w:rPr>
      </w:pPr>
      <w:r w:rsidRPr="001D4A2E">
        <w:rPr>
          <w:rFonts w:ascii="Georgia" w:hAnsi="Georgia"/>
          <w:b/>
          <w:sz w:val="21"/>
          <w:szCs w:val="21"/>
        </w:rPr>
        <w:t>[</w:t>
      </w:r>
      <w:r w:rsidR="00EB2FB6" w:rsidRPr="001D4A2E">
        <w:rPr>
          <w:rFonts w:ascii="Georgia" w:hAnsi="Georgia"/>
          <w:b/>
          <w:sz w:val="21"/>
          <w:szCs w:val="21"/>
          <w:highlight w:val="yellow"/>
        </w:rPr>
        <w:t>Fri bil</w:t>
      </w:r>
      <w:r w:rsidRPr="001D4A2E">
        <w:rPr>
          <w:rFonts w:ascii="Georgia" w:hAnsi="Georgia"/>
          <w:b/>
          <w:sz w:val="21"/>
          <w:szCs w:val="21"/>
        </w:rPr>
        <w:t>]</w:t>
      </w:r>
      <w:r w:rsidR="00EB2FB6" w:rsidRPr="001D4A2E">
        <w:rPr>
          <w:rFonts w:ascii="Georgia" w:hAnsi="Georgia"/>
          <w:b/>
          <w:sz w:val="21"/>
          <w:szCs w:val="21"/>
        </w:rPr>
        <w:t xml:space="preserve">, </w:t>
      </w:r>
      <w:r w:rsidRPr="001D4A2E">
        <w:rPr>
          <w:rFonts w:ascii="Georgia" w:hAnsi="Georgia"/>
          <w:b/>
          <w:sz w:val="21"/>
          <w:szCs w:val="21"/>
        </w:rPr>
        <w:t xml:space="preserve">rejseomkostninger </w:t>
      </w:r>
      <w:r w:rsidR="00EB2FB6" w:rsidRPr="001D4A2E">
        <w:rPr>
          <w:rFonts w:ascii="Georgia" w:hAnsi="Georgia"/>
          <w:b/>
          <w:sz w:val="21"/>
          <w:szCs w:val="21"/>
        </w:rPr>
        <w:t>mv.</w:t>
      </w:r>
    </w:p>
    <w:p w14:paraId="4C785494" w14:textId="77777777" w:rsidR="00B470C3" w:rsidRPr="001D4A2E" w:rsidRDefault="00B470C3" w:rsidP="00EB2FB6">
      <w:pPr>
        <w:pStyle w:val="Brdtekstindrykning"/>
        <w:ind w:left="0"/>
        <w:jc w:val="both"/>
        <w:rPr>
          <w:rFonts w:ascii="Georgia" w:hAnsi="Georgia"/>
          <w:sz w:val="21"/>
          <w:szCs w:val="21"/>
        </w:rPr>
      </w:pPr>
    </w:p>
    <w:p w14:paraId="3F518490"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Virksomheden stiller</w:t>
      </w:r>
      <w:r w:rsidRPr="001D4A2E">
        <w:rPr>
          <w:rFonts w:ascii="Georgia" w:hAnsi="Georgia"/>
          <w:sz w:val="21"/>
          <w:szCs w:val="21"/>
        </w:rPr>
        <w:t xml:space="preserve"> [</w:t>
      </w:r>
      <w:r w:rsidRPr="001D4A2E">
        <w:rPr>
          <w:rFonts w:ascii="Georgia" w:hAnsi="Georgia"/>
          <w:sz w:val="21"/>
          <w:szCs w:val="21"/>
          <w:highlight w:val="yellow"/>
        </w:rPr>
        <w:t>pr. dato</w:t>
      </w:r>
      <w:r w:rsidRPr="001D4A2E">
        <w:rPr>
          <w:rFonts w:ascii="Georgia" w:hAnsi="Georgia"/>
          <w:sz w:val="21"/>
          <w:szCs w:val="21"/>
        </w:rPr>
        <w:t xml:space="preserve">] </w:t>
      </w:r>
      <w:r w:rsidRPr="001D4A2E">
        <w:rPr>
          <w:rFonts w:ascii="Georgia" w:hAnsi="Georgia"/>
          <w:sz w:val="21"/>
          <w:szCs w:val="21"/>
          <w:highlight w:val="yellow"/>
        </w:rPr>
        <w:t>en firmabil i prisklassen kr.</w:t>
      </w:r>
      <w:r w:rsidRPr="001D4A2E">
        <w:rPr>
          <w:rFonts w:ascii="Georgia" w:hAnsi="Georgia"/>
          <w:sz w:val="21"/>
          <w:szCs w:val="21"/>
        </w:rPr>
        <w:t xml:space="preserve"> [</w:t>
      </w:r>
      <w:r w:rsidRPr="001D4A2E">
        <w:rPr>
          <w:rFonts w:ascii="Georgia" w:hAnsi="Georgia"/>
          <w:sz w:val="21"/>
          <w:szCs w:val="21"/>
          <w:highlight w:val="yellow"/>
        </w:rPr>
        <w:t>beløb</w:t>
      </w:r>
      <w:r w:rsidRPr="001D4A2E">
        <w:rPr>
          <w:rFonts w:ascii="Georgia" w:hAnsi="Georgia"/>
          <w:sz w:val="21"/>
          <w:szCs w:val="21"/>
        </w:rPr>
        <w:t>], [</w:t>
      </w:r>
      <w:r w:rsidRPr="001D4A2E">
        <w:rPr>
          <w:rFonts w:ascii="Georgia" w:hAnsi="Georgia"/>
          <w:sz w:val="21"/>
          <w:szCs w:val="21"/>
          <w:highlight w:val="yellow"/>
        </w:rPr>
        <w:t>af mærket</w:t>
      </w:r>
      <w:proofErr w:type="gramStart"/>
      <w:r w:rsidRPr="001D4A2E">
        <w:rPr>
          <w:rFonts w:ascii="Georgia" w:hAnsi="Georgia"/>
          <w:sz w:val="21"/>
          <w:szCs w:val="21"/>
          <w:highlight w:val="yellow"/>
        </w:rPr>
        <w:t xml:space="preserve"> ….</w:t>
      </w:r>
      <w:proofErr w:type="gramEnd"/>
      <w:r w:rsidRPr="001D4A2E">
        <w:rPr>
          <w:rFonts w:ascii="Georgia" w:hAnsi="Georgia"/>
          <w:sz w:val="21"/>
          <w:szCs w:val="21"/>
        </w:rPr>
        <w:t xml:space="preserve">] </w:t>
      </w:r>
      <w:r w:rsidRPr="001D4A2E">
        <w:rPr>
          <w:rFonts w:ascii="Georgia" w:hAnsi="Georgia"/>
          <w:sz w:val="21"/>
          <w:szCs w:val="21"/>
          <w:highlight w:val="yellow"/>
        </w:rPr>
        <w:t>til rådighed for lederen. Virksomheden afholder alle omkostninger i forbindelse med driften af firmabilen, bortset fra eventuelle omkostninger i forbindelse med bilferie i udlandet, der afholdes af lederen.</w:t>
      </w:r>
    </w:p>
    <w:p w14:paraId="35575723" w14:textId="77777777" w:rsidR="00B470C3" w:rsidRPr="001D4A2E" w:rsidRDefault="00B470C3" w:rsidP="00B470C3">
      <w:pPr>
        <w:pStyle w:val="Brdtekstindrykning"/>
        <w:ind w:left="0"/>
        <w:jc w:val="both"/>
        <w:rPr>
          <w:rFonts w:ascii="Georgia" w:hAnsi="Georgia"/>
          <w:sz w:val="21"/>
          <w:szCs w:val="21"/>
        </w:rPr>
      </w:pPr>
    </w:p>
    <w:p w14:paraId="72B6B6D9"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highlight w:val="yellow"/>
        </w:rPr>
        <w:t>Lederen har pligt til at holde bilen i fuldt forsvarlig og drift</w:t>
      </w:r>
      <w:r w:rsidR="002F72C1" w:rsidRPr="001D4A2E">
        <w:rPr>
          <w:rFonts w:ascii="Georgia" w:hAnsi="Georgia"/>
          <w:sz w:val="21"/>
          <w:szCs w:val="21"/>
          <w:highlight w:val="yellow"/>
        </w:rPr>
        <w:t>s</w:t>
      </w:r>
      <w:r w:rsidRPr="001D4A2E">
        <w:rPr>
          <w:rFonts w:ascii="Georgia" w:hAnsi="Georgia"/>
          <w:sz w:val="21"/>
          <w:szCs w:val="21"/>
          <w:highlight w:val="yellow"/>
        </w:rPr>
        <w:t>sikker stand og til at anvende de værksteder, som virksomheden anviser, undtagen ved akut behov for service og reparation.</w:t>
      </w:r>
      <w:r w:rsidRPr="001D4A2E">
        <w:rPr>
          <w:rFonts w:ascii="Georgia" w:hAnsi="Georgia"/>
          <w:sz w:val="21"/>
          <w:szCs w:val="21"/>
        </w:rPr>
        <w:t xml:space="preserve"> [</w:t>
      </w:r>
      <w:r w:rsidRPr="001D4A2E">
        <w:rPr>
          <w:rFonts w:ascii="Georgia" w:hAnsi="Georgia"/>
          <w:sz w:val="21"/>
          <w:szCs w:val="21"/>
          <w:highlight w:val="yellow"/>
        </w:rPr>
        <w:t>Der henvises i øvrigt til virksomhedens retningslinjer for fri bil.</w:t>
      </w:r>
      <w:r w:rsidRPr="001D4A2E">
        <w:rPr>
          <w:rFonts w:ascii="Georgia" w:hAnsi="Georgia"/>
          <w:sz w:val="21"/>
          <w:szCs w:val="21"/>
        </w:rPr>
        <w:t>]</w:t>
      </w:r>
    </w:p>
    <w:p w14:paraId="66919A91" w14:textId="77777777" w:rsidR="00B470C3" w:rsidRPr="001D4A2E" w:rsidRDefault="00B470C3" w:rsidP="00B470C3">
      <w:pPr>
        <w:pStyle w:val="Brdtekstindrykning"/>
        <w:ind w:left="0"/>
        <w:jc w:val="both"/>
        <w:rPr>
          <w:rFonts w:ascii="Georgia" w:hAnsi="Georgia"/>
          <w:sz w:val="21"/>
          <w:szCs w:val="21"/>
        </w:rPr>
      </w:pPr>
    </w:p>
    <w:p w14:paraId="7AE390B4"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highlight w:val="yellow"/>
        </w:rPr>
        <w:t>Lederen skal aflevere bilen ved ansættelsesforholdets ophør. Hvis lederen fritstilles, skal lederen, hvis virksomheden kræver det, aflevere bilen, mod at virksomheden månedsvis betaler en kompensation svarende til bilens skattemæssige værdi i den resterende del af opsigelsesperioden.</w:t>
      </w:r>
      <w:r w:rsidRPr="001D4A2E">
        <w:rPr>
          <w:rFonts w:ascii="Georgia" w:hAnsi="Georgia"/>
          <w:sz w:val="21"/>
          <w:szCs w:val="21"/>
        </w:rPr>
        <w:t>] Beløbet indgår i tabsopgørelsen i henhold til funktionærlovens § 3.</w:t>
      </w:r>
    </w:p>
    <w:p w14:paraId="0733360A" w14:textId="77777777" w:rsidR="00B470C3" w:rsidRPr="001D4A2E" w:rsidRDefault="00B470C3" w:rsidP="00B470C3">
      <w:pPr>
        <w:pStyle w:val="Brdtekstindrykning"/>
        <w:ind w:left="0"/>
        <w:jc w:val="both"/>
        <w:rPr>
          <w:rFonts w:ascii="Georgia" w:hAnsi="Georgia"/>
          <w:sz w:val="21"/>
          <w:szCs w:val="21"/>
        </w:rPr>
      </w:pPr>
    </w:p>
    <w:p w14:paraId="52ACDFCB" w14:textId="77777777" w:rsidR="00B470C3" w:rsidRPr="001D4A2E" w:rsidRDefault="00B470C3" w:rsidP="00B470C3">
      <w:pPr>
        <w:pStyle w:val="Brdtekstindrykning"/>
        <w:ind w:left="0"/>
        <w:jc w:val="both"/>
        <w:rPr>
          <w:rFonts w:ascii="Georgia" w:hAnsi="Georgia"/>
          <w:i/>
          <w:sz w:val="21"/>
          <w:szCs w:val="21"/>
        </w:rPr>
      </w:pPr>
      <w:r w:rsidRPr="001D4A2E">
        <w:rPr>
          <w:rFonts w:ascii="Georgia" w:hAnsi="Georgia"/>
          <w:i/>
          <w:sz w:val="21"/>
          <w:szCs w:val="21"/>
          <w:highlight w:val="yellow"/>
        </w:rPr>
        <w:t>Alternativt</w:t>
      </w:r>
    </w:p>
    <w:p w14:paraId="4D12577F" w14:textId="77777777" w:rsidR="00B470C3" w:rsidRPr="001D4A2E" w:rsidRDefault="00B470C3" w:rsidP="00B470C3">
      <w:pPr>
        <w:pStyle w:val="Brdtekstindrykning"/>
        <w:ind w:left="0"/>
        <w:jc w:val="both"/>
        <w:rPr>
          <w:rFonts w:ascii="Georgia" w:hAnsi="Georgia"/>
          <w:sz w:val="21"/>
          <w:szCs w:val="21"/>
        </w:rPr>
      </w:pPr>
    </w:p>
    <w:p w14:paraId="53B37A6D"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I det omfang lederen anvender egen bil i virksomhedens tjeneste, modtager lederen kørselsgodtgørelse herfor i henhold til statens takster.</w:t>
      </w:r>
      <w:r w:rsidRPr="001D4A2E">
        <w:rPr>
          <w:rFonts w:ascii="Georgia" w:hAnsi="Georgia"/>
          <w:sz w:val="21"/>
          <w:szCs w:val="21"/>
        </w:rPr>
        <w:t xml:space="preserve">] </w:t>
      </w:r>
    </w:p>
    <w:p w14:paraId="276C98E4" w14:textId="77777777" w:rsidR="00B470C3" w:rsidRPr="001D4A2E" w:rsidRDefault="00B470C3" w:rsidP="00B470C3">
      <w:pPr>
        <w:pStyle w:val="Brdtekstindrykning"/>
        <w:ind w:left="0"/>
        <w:jc w:val="both"/>
        <w:rPr>
          <w:rFonts w:ascii="Georgia" w:hAnsi="Georgia"/>
          <w:sz w:val="21"/>
          <w:szCs w:val="21"/>
        </w:rPr>
      </w:pPr>
    </w:p>
    <w:p w14:paraId="0C322EE2" w14:textId="77777777" w:rsidR="00EB2FB6" w:rsidRPr="001D4A2E" w:rsidRDefault="00B470C3" w:rsidP="002F72C1">
      <w:pPr>
        <w:jc w:val="both"/>
        <w:rPr>
          <w:rFonts w:ascii="Georgia" w:hAnsi="Georgia"/>
          <w:sz w:val="21"/>
          <w:szCs w:val="21"/>
        </w:rPr>
      </w:pPr>
      <w:r w:rsidRPr="001D4A2E">
        <w:rPr>
          <w:rFonts w:ascii="Georgia" w:hAnsi="Georgia"/>
          <w:sz w:val="21"/>
          <w:szCs w:val="21"/>
        </w:rPr>
        <w:t>Rejse- og repræsentationsudgifter i forbindelse med lederens arbejde refunderes i henhold til virksomhedens interne regler herom. Alternativt yder virksomheden forskud til sådanne udgifter efter nærmere aftale.</w:t>
      </w:r>
    </w:p>
    <w:p w14:paraId="7C3D5596" w14:textId="77777777" w:rsidR="00EB2FB6" w:rsidRPr="001D4A2E" w:rsidRDefault="00EB2FB6" w:rsidP="00EB2FB6">
      <w:pPr>
        <w:jc w:val="both"/>
        <w:rPr>
          <w:rFonts w:ascii="Georgia" w:hAnsi="Georgia"/>
          <w:sz w:val="21"/>
          <w:szCs w:val="21"/>
        </w:rPr>
      </w:pPr>
    </w:p>
    <w:p w14:paraId="58095241" w14:textId="77777777" w:rsidR="00EB2FB6" w:rsidRPr="001D4A2E" w:rsidRDefault="00EB2FB6" w:rsidP="00EB2FB6">
      <w:pPr>
        <w:jc w:val="both"/>
        <w:rPr>
          <w:rFonts w:ascii="Georgia" w:hAnsi="Georgia"/>
          <w:sz w:val="21"/>
          <w:szCs w:val="21"/>
        </w:rPr>
      </w:pPr>
    </w:p>
    <w:p w14:paraId="78A55DB4" w14:textId="77777777" w:rsidR="00B470C3" w:rsidRPr="001D4A2E" w:rsidRDefault="00B470C3" w:rsidP="00B470C3">
      <w:pPr>
        <w:numPr>
          <w:ilvl w:val="0"/>
          <w:numId w:val="1"/>
        </w:numPr>
        <w:jc w:val="both"/>
        <w:rPr>
          <w:rFonts w:ascii="Georgia" w:hAnsi="Georgia"/>
          <w:b/>
          <w:sz w:val="21"/>
          <w:szCs w:val="21"/>
        </w:rPr>
      </w:pPr>
      <w:r w:rsidRPr="001D4A2E">
        <w:rPr>
          <w:rFonts w:ascii="Georgia" w:hAnsi="Georgia"/>
          <w:b/>
          <w:sz w:val="21"/>
          <w:szCs w:val="21"/>
        </w:rPr>
        <w:t>Fri mobiltelefon mv.</w:t>
      </w:r>
    </w:p>
    <w:p w14:paraId="7B08B747" w14:textId="77777777" w:rsidR="00B470C3" w:rsidRPr="001D4A2E" w:rsidRDefault="00B470C3" w:rsidP="00B470C3">
      <w:pPr>
        <w:jc w:val="both"/>
        <w:rPr>
          <w:rFonts w:ascii="Georgia" w:hAnsi="Georgia"/>
          <w:b/>
          <w:sz w:val="21"/>
          <w:szCs w:val="21"/>
        </w:rPr>
      </w:pPr>
    </w:p>
    <w:p w14:paraId="186C066C" w14:textId="77777777" w:rsidR="00B470C3" w:rsidRPr="001D4A2E" w:rsidRDefault="00B470C3" w:rsidP="00B470C3">
      <w:pPr>
        <w:jc w:val="both"/>
        <w:rPr>
          <w:rFonts w:ascii="Georgia" w:hAnsi="Georgia"/>
          <w:b/>
          <w:sz w:val="21"/>
          <w:szCs w:val="21"/>
        </w:rPr>
      </w:pPr>
      <w:r w:rsidRPr="001D4A2E">
        <w:rPr>
          <w:rFonts w:ascii="Georgia" w:hAnsi="Georgia"/>
          <w:sz w:val="21"/>
          <w:szCs w:val="21"/>
        </w:rPr>
        <w:t>Lederen har fri mobiltelefon, [</w:t>
      </w:r>
      <w:r w:rsidRPr="001D4A2E">
        <w:rPr>
          <w:rFonts w:ascii="Georgia" w:hAnsi="Georgia"/>
          <w:sz w:val="21"/>
          <w:szCs w:val="21"/>
          <w:highlight w:val="yellow"/>
        </w:rPr>
        <w:t>op til et maksimumforbrug på</w:t>
      </w:r>
      <w:r w:rsidRPr="001D4A2E">
        <w:rPr>
          <w:rFonts w:ascii="Georgia" w:hAnsi="Georgia"/>
          <w:sz w:val="21"/>
          <w:szCs w:val="21"/>
        </w:rPr>
        <w:t xml:space="preserve"> [</w:t>
      </w:r>
      <w:r w:rsidRPr="001D4A2E">
        <w:rPr>
          <w:rFonts w:ascii="Georgia" w:hAnsi="Georgia"/>
          <w:sz w:val="21"/>
          <w:szCs w:val="21"/>
          <w:highlight w:val="yellow"/>
        </w:rPr>
        <w:t>beløb</w:t>
      </w:r>
      <w:r w:rsidRPr="001D4A2E">
        <w:rPr>
          <w:rFonts w:ascii="Georgia" w:hAnsi="Georgia"/>
          <w:sz w:val="21"/>
          <w:szCs w:val="21"/>
        </w:rPr>
        <w:t xml:space="preserve">] </w:t>
      </w:r>
      <w:r w:rsidRPr="001D4A2E">
        <w:rPr>
          <w:rFonts w:ascii="Georgia" w:hAnsi="Georgia"/>
          <w:sz w:val="21"/>
          <w:szCs w:val="21"/>
          <w:highlight w:val="yellow"/>
        </w:rPr>
        <w:t>pr. måned, således at den overskydende del af regningen trækkes i nettolønnen</w:t>
      </w:r>
      <w:r w:rsidRPr="001D4A2E">
        <w:rPr>
          <w:rFonts w:ascii="Georgia" w:hAnsi="Georgia"/>
          <w:sz w:val="21"/>
          <w:szCs w:val="21"/>
        </w:rPr>
        <w:t xml:space="preserve">]. </w:t>
      </w:r>
    </w:p>
    <w:p w14:paraId="033F18CE" w14:textId="77777777" w:rsidR="00B470C3" w:rsidRPr="001D4A2E" w:rsidRDefault="00B470C3" w:rsidP="00B470C3">
      <w:pPr>
        <w:pStyle w:val="Brdtekstindrykning"/>
        <w:ind w:left="0"/>
        <w:jc w:val="both"/>
        <w:rPr>
          <w:rFonts w:ascii="Georgia" w:hAnsi="Georgia"/>
          <w:sz w:val="21"/>
          <w:szCs w:val="21"/>
        </w:rPr>
      </w:pPr>
    </w:p>
    <w:p w14:paraId="26A759D3"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 xml:space="preserve">Lederen skal aflevere mobiltelefonen ved ansættelsesforholdets ophør. Hvis lederen fritstilles, skal lederen, hvis virksomheden kræver det, aflevere mobiltelefonen, mod at virksomheden månedsvis betaler en kompensation svarende til mobiltelefonens skattemæssige værdi i den resterende del af opsigelsesperioden. Beløbet indgår i tabsopgørelsen i henhold til funktionærlovens § 3. </w:t>
      </w:r>
    </w:p>
    <w:p w14:paraId="7D2DB5F6" w14:textId="77777777" w:rsidR="00B470C3" w:rsidRPr="001D4A2E" w:rsidRDefault="00B470C3" w:rsidP="00B470C3">
      <w:pPr>
        <w:pStyle w:val="Brdtekstindrykning"/>
        <w:jc w:val="both"/>
        <w:rPr>
          <w:rFonts w:ascii="Georgia" w:hAnsi="Georgia"/>
          <w:sz w:val="21"/>
          <w:szCs w:val="21"/>
        </w:rPr>
      </w:pPr>
    </w:p>
    <w:p w14:paraId="5DAAAC0E"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Der henvises i øvrigt til virksomhedens retningslinjer for brug af mobiltelefonen.</w:t>
      </w:r>
      <w:r w:rsidRPr="001D4A2E">
        <w:rPr>
          <w:rFonts w:ascii="Georgia" w:hAnsi="Georgia"/>
          <w:sz w:val="21"/>
          <w:szCs w:val="21"/>
        </w:rPr>
        <w:t>]</w:t>
      </w:r>
    </w:p>
    <w:p w14:paraId="77978181" w14:textId="77777777" w:rsidR="00B470C3" w:rsidRPr="001D4A2E" w:rsidRDefault="00B470C3" w:rsidP="00B470C3">
      <w:pPr>
        <w:pStyle w:val="Brdtekstindrykning"/>
        <w:jc w:val="both"/>
        <w:rPr>
          <w:rFonts w:ascii="Georgia" w:hAnsi="Georgia"/>
          <w:sz w:val="21"/>
          <w:szCs w:val="21"/>
        </w:rPr>
      </w:pPr>
    </w:p>
    <w:p w14:paraId="0A502BB3"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Virksomheden betaler endvidere udgifterne til en internetforbindelse på lederens bopæl</w:t>
      </w:r>
      <w:r w:rsidRPr="001D4A2E">
        <w:rPr>
          <w:rFonts w:ascii="Georgia" w:hAnsi="Georgia"/>
          <w:sz w:val="21"/>
          <w:szCs w:val="21"/>
        </w:rPr>
        <w:t xml:space="preserve"> [</w:t>
      </w:r>
      <w:r w:rsidRPr="001D4A2E">
        <w:rPr>
          <w:rFonts w:ascii="Georgia" w:hAnsi="Georgia"/>
          <w:sz w:val="21"/>
          <w:szCs w:val="21"/>
          <w:highlight w:val="yellow"/>
        </w:rPr>
        <w:t>dog maksimum</w:t>
      </w:r>
      <w:r w:rsidRPr="001D4A2E">
        <w:rPr>
          <w:rFonts w:ascii="Georgia" w:hAnsi="Georgia"/>
          <w:sz w:val="21"/>
          <w:szCs w:val="21"/>
        </w:rPr>
        <w:t xml:space="preserve"> [</w:t>
      </w:r>
      <w:r w:rsidRPr="001D4A2E">
        <w:rPr>
          <w:rFonts w:ascii="Georgia" w:hAnsi="Georgia"/>
          <w:sz w:val="21"/>
          <w:szCs w:val="21"/>
          <w:highlight w:val="yellow"/>
        </w:rPr>
        <w:t>beløb</w:t>
      </w:r>
      <w:r w:rsidRPr="001D4A2E">
        <w:rPr>
          <w:rFonts w:ascii="Georgia" w:hAnsi="Georgia"/>
          <w:sz w:val="21"/>
          <w:szCs w:val="21"/>
        </w:rPr>
        <w:t xml:space="preserve">] </w:t>
      </w:r>
      <w:r w:rsidRPr="001D4A2E">
        <w:rPr>
          <w:rFonts w:ascii="Georgia" w:hAnsi="Georgia"/>
          <w:sz w:val="21"/>
          <w:szCs w:val="21"/>
          <w:highlight w:val="yellow"/>
        </w:rPr>
        <w:t>pr. måned</w:t>
      </w:r>
      <w:r w:rsidRPr="001D4A2E">
        <w:rPr>
          <w:rFonts w:ascii="Georgia" w:hAnsi="Georgia"/>
          <w:sz w:val="21"/>
          <w:szCs w:val="21"/>
        </w:rPr>
        <w:t>].]</w:t>
      </w:r>
    </w:p>
    <w:p w14:paraId="40A932FE" w14:textId="77777777" w:rsidR="00B470C3" w:rsidRPr="001D4A2E" w:rsidRDefault="00B470C3" w:rsidP="00B470C3">
      <w:pPr>
        <w:ind w:left="360"/>
        <w:jc w:val="both"/>
        <w:rPr>
          <w:rFonts w:ascii="Georgia" w:hAnsi="Georgia"/>
          <w:b/>
          <w:sz w:val="21"/>
          <w:szCs w:val="21"/>
        </w:rPr>
      </w:pPr>
      <w:r w:rsidRPr="001D4A2E">
        <w:rPr>
          <w:rFonts w:ascii="Georgia" w:hAnsi="Georgia"/>
          <w:b/>
          <w:sz w:val="21"/>
          <w:szCs w:val="21"/>
        </w:rPr>
        <w:br/>
      </w:r>
    </w:p>
    <w:p w14:paraId="36160042"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Ferie</w:t>
      </w:r>
    </w:p>
    <w:p w14:paraId="0514B07B" w14:textId="77777777" w:rsidR="00B470C3" w:rsidRPr="001D4A2E" w:rsidRDefault="00B470C3" w:rsidP="00EB2FB6">
      <w:pPr>
        <w:jc w:val="both"/>
        <w:rPr>
          <w:rFonts w:ascii="Georgia" w:hAnsi="Georgia"/>
          <w:sz w:val="21"/>
          <w:szCs w:val="21"/>
        </w:rPr>
      </w:pPr>
    </w:p>
    <w:p w14:paraId="05C3239F" w14:textId="77777777" w:rsidR="00B470C3" w:rsidRPr="001D4A2E" w:rsidRDefault="00B470C3" w:rsidP="00EB2FB6">
      <w:pPr>
        <w:jc w:val="both"/>
        <w:rPr>
          <w:rFonts w:ascii="Georgia" w:hAnsi="Georgia"/>
          <w:sz w:val="21"/>
          <w:szCs w:val="21"/>
        </w:rPr>
      </w:pPr>
      <w:r w:rsidRPr="001D4A2E">
        <w:rPr>
          <w:rFonts w:ascii="Georgia" w:hAnsi="Georgia"/>
          <w:sz w:val="21"/>
          <w:szCs w:val="21"/>
        </w:rPr>
        <w:t>Lederen har ret til ferie med løn i henhold til ferieloven</w:t>
      </w:r>
    </w:p>
    <w:p w14:paraId="2A3A426F" w14:textId="77777777" w:rsidR="00EB2FB6" w:rsidRPr="001D4A2E" w:rsidRDefault="00EB2FB6" w:rsidP="00EB2FB6">
      <w:pPr>
        <w:jc w:val="both"/>
        <w:rPr>
          <w:rFonts w:ascii="Georgia" w:hAnsi="Georgia"/>
          <w:sz w:val="21"/>
          <w:szCs w:val="21"/>
        </w:rPr>
      </w:pPr>
    </w:p>
    <w:p w14:paraId="18137498" w14:textId="77777777" w:rsidR="002F72C1" w:rsidRPr="001D4A2E" w:rsidRDefault="002F72C1" w:rsidP="00EB2FB6">
      <w:pPr>
        <w:jc w:val="both"/>
        <w:rPr>
          <w:rFonts w:ascii="Georgia" w:hAnsi="Georgia"/>
          <w:sz w:val="21"/>
          <w:szCs w:val="21"/>
        </w:rPr>
      </w:pPr>
    </w:p>
    <w:p w14:paraId="3D6C9DA5" w14:textId="77777777" w:rsidR="00B470C3" w:rsidRPr="001D4A2E" w:rsidRDefault="00B470C3" w:rsidP="00EB2FB6">
      <w:pPr>
        <w:numPr>
          <w:ilvl w:val="0"/>
          <w:numId w:val="1"/>
        </w:numPr>
        <w:jc w:val="both"/>
        <w:rPr>
          <w:rFonts w:ascii="Georgia" w:hAnsi="Georgia"/>
          <w:b/>
          <w:sz w:val="21"/>
          <w:szCs w:val="21"/>
        </w:rPr>
      </w:pPr>
      <w:r w:rsidRPr="001D4A2E">
        <w:rPr>
          <w:rFonts w:ascii="Georgia" w:hAnsi="Georgia"/>
          <w:b/>
          <w:sz w:val="21"/>
          <w:szCs w:val="21"/>
        </w:rPr>
        <w:t>Sygdom</w:t>
      </w:r>
      <w:r w:rsidRPr="001D4A2E">
        <w:rPr>
          <w:rFonts w:ascii="Georgia" w:hAnsi="Georgia"/>
          <w:b/>
          <w:sz w:val="21"/>
          <w:szCs w:val="21"/>
        </w:rPr>
        <w:br/>
      </w:r>
    </w:p>
    <w:p w14:paraId="0AE8A626" w14:textId="77777777" w:rsidR="00B470C3" w:rsidRPr="001D4A2E" w:rsidRDefault="00B470C3" w:rsidP="00B470C3">
      <w:pPr>
        <w:pStyle w:val="Brdtekstindrykning"/>
        <w:ind w:left="0"/>
        <w:jc w:val="both"/>
        <w:rPr>
          <w:rFonts w:ascii="Georgia" w:hAnsi="Georgia"/>
          <w:sz w:val="21"/>
          <w:szCs w:val="21"/>
        </w:rPr>
      </w:pPr>
      <w:r w:rsidRPr="001D4A2E">
        <w:rPr>
          <w:rFonts w:ascii="Georgia" w:hAnsi="Georgia"/>
          <w:sz w:val="21"/>
          <w:szCs w:val="21"/>
        </w:rPr>
        <w:t xml:space="preserve">Sygefravær skal anmeldes telefonisk til </w:t>
      </w:r>
      <w:proofErr w:type="gramStart"/>
      <w:r w:rsidRPr="001D4A2E">
        <w:rPr>
          <w:rFonts w:ascii="Georgia" w:hAnsi="Georgia"/>
          <w:sz w:val="21"/>
          <w:szCs w:val="21"/>
        </w:rPr>
        <w:t>[</w:t>
      </w:r>
      <w:r w:rsidRPr="001D4A2E">
        <w:rPr>
          <w:rFonts w:ascii="Georgia" w:hAnsi="Georgia"/>
          <w:sz w:val="21"/>
          <w:szCs w:val="21"/>
          <w:highlight w:val="yellow"/>
        </w:rPr>
        <w:t>….</w:t>
      </w:r>
      <w:proofErr w:type="gramEnd"/>
      <w:r w:rsidRPr="001D4A2E">
        <w:rPr>
          <w:rFonts w:ascii="Georgia" w:hAnsi="Georgia"/>
          <w:sz w:val="21"/>
          <w:szCs w:val="21"/>
        </w:rPr>
        <w:t>] senest [</w:t>
      </w:r>
      <w:r w:rsidRPr="001D4A2E">
        <w:rPr>
          <w:rFonts w:ascii="Georgia" w:hAnsi="Georgia"/>
          <w:sz w:val="21"/>
          <w:szCs w:val="21"/>
          <w:highlight w:val="yellow"/>
        </w:rPr>
        <w:t>….</w:t>
      </w:r>
      <w:r w:rsidRPr="001D4A2E">
        <w:rPr>
          <w:rFonts w:ascii="Georgia" w:hAnsi="Georgia"/>
          <w:sz w:val="21"/>
          <w:szCs w:val="21"/>
        </w:rPr>
        <w:t>].</w:t>
      </w:r>
    </w:p>
    <w:p w14:paraId="1A3AC62A" w14:textId="77777777" w:rsidR="00B470C3" w:rsidRPr="001D4A2E" w:rsidRDefault="00B470C3" w:rsidP="00B470C3">
      <w:pPr>
        <w:pStyle w:val="Brdtekstindrykning"/>
        <w:jc w:val="both"/>
        <w:rPr>
          <w:rFonts w:ascii="Georgia" w:hAnsi="Georgia"/>
          <w:sz w:val="21"/>
          <w:szCs w:val="21"/>
        </w:rPr>
      </w:pPr>
    </w:p>
    <w:p w14:paraId="5BD1023D" w14:textId="77777777" w:rsidR="003D102F" w:rsidRPr="001D4A2E" w:rsidRDefault="00B470C3" w:rsidP="003D102F">
      <w:pPr>
        <w:pStyle w:val="Brdtekstindrykning"/>
        <w:ind w:left="0"/>
        <w:jc w:val="both"/>
        <w:rPr>
          <w:rFonts w:ascii="Georgia" w:hAnsi="Georgia"/>
          <w:sz w:val="21"/>
          <w:szCs w:val="21"/>
        </w:rPr>
      </w:pPr>
      <w:r w:rsidRPr="001D4A2E">
        <w:rPr>
          <w:rFonts w:ascii="Georgia" w:hAnsi="Georgia"/>
          <w:sz w:val="21"/>
          <w:szCs w:val="21"/>
        </w:rPr>
        <w:t>Lederen har pligt til at deltage i kommunens opfølgning ved længerevarende sygdom. Manglende deltagelse i kommunens opfølgningsarbejde kan medføre, at virksomheden modregner den mistede refusion i lederens</w:t>
      </w:r>
      <w:r w:rsidR="003D102F" w:rsidRPr="001D4A2E">
        <w:rPr>
          <w:rFonts w:ascii="Georgia" w:hAnsi="Georgia"/>
          <w:sz w:val="21"/>
          <w:szCs w:val="21"/>
        </w:rPr>
        <w:t xml:space="preserve"> løn, idet manglende deltagelse i kommunens opfølgningsarbejde anses som en misligholdelse af ansættelsesforholdet.</w:t>
      </w:r>
    </w:p>
    <w:p w14:paraId="7C4FB4D9" w14:textId="77777777" w:rsidR="003D102F" w:rsidRPr="001D4A2E" w:rsidRDefault="003D102F" w:rsidP="00B470C3">
      <w:pPr>
        <w:pStyle w:val="Brdtekstindrykning"/>
        <w:ind w:left="0"/>
        <w:jc w:val="both"/>
        <w:rPr>
          <w:rFonts w:ascii="Georgia" w:hAnsi="Georgia"/>
          <w:sz w:val="21"/>
          <w:szCs w:val="21"/>
        </w:rPr>
      </w:pPr>
    </w:p>
    <w:p w14:paraId="18D9EF1B" w14:textId="77777777" w:rsidR="00B470C3" w:rsidRPr="001D4A2E" w:rsidRDefault="00B470C3" w:rsidP="00B470C3">
      <w:pPr>
        <w:pStyle w:val="Listeafsnit"/>
        <w:ind w:left="360"/>
        <w:jc w:val="both"/>
        <w:rPr>
          <w:rFonts w:ascii="Georgia" w:hAnsi="Georgia"/>
          <w:sz w:val="21"/>
          <w:szCs w:val="21"/>
        </w:rPr>
      </w:pPr>
    </w:p>
    <w:p w14:paraId="7BB6A576" w14:textId="77777777" w:rsidR="00B470C3" w:rsidRPr="001D4A2E" w:rsidRDefault="00B470C3" w:rsidP="00B470C3">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Der henvises i øvrigt til virksomhedens sygefraværspolitik.</w:t>
      </w:r>
      <w:r w:rsidRPr="001D4A2E">
        <w:rPr>
          <w:rFonts w:ascii="Georgia" w:hAnsi="Georgia"/>
          <w:sz w:val="21"/>
          <w:szCs w:val="21"/>
        </w:rPr>
        <w:t>]</w:t>
      </w:r>
    </w:p>
    <w:p w14:paraId="28F6AB16" w14:textId="77777777" w:rsidR="00B470C3" w:rsidRPr="001D4A2E" w:rsidRDefault="00B470C3" w:rsidP="00B470C3">
      <w:pPr>
        <w:pStyle w:val="Listeafsnit"/>
        <w:ind w:left="360"/>
        <w:jc w:val="both"/>
        <w:rPr>
          <w:rFonts w:ascii="Georgia" w:hAnsi="Georgia"/>
          <w:sz w:val="21"/>
          <w:szCs w:val="21"/>
        </w:rPr>
      </w:pPr>
    </w:p>
    <w:p w14:paraId="1A0E315A" w14:textId="77777777" w:rsidR="00B470C3" w:rsidRPr="001D4A2E" w:rsidRDefault="00B470C3" w:rsidP="00B470C3">
      <w:pPr>
        <w:jc w:val="both"/>
        <w:rPr>
          <w:rFonts w:ascii="Georgia" w:hAnsi="Georgia"/>
          <w:b/>
          <w:sz w:val="21"/>
          <w:szCs w:val="21"/>
        </w:rPr>
      </w:pPr>
    </w:p>
    <w:p w14:paraId="2D8812AD" w14:textId="77777777" w:rsidR="00EB2FB6" w:rsidRPr="001D4A2E" w:rsidRDefault="00EB2FB6" w:rsidP="00EB2FB6">
      <w:pPr>
        <w:numPr>
          <w:ilvl w:val="0"/>
          <w:numId w:val="1"/>
        </w:numPr>
        <w:jc w:val="both"/>
        <w:rPr>
          <w:rFonts w:ascii="Georgia" w:hAnsi="Georgia"/>
          <w:b/>
          <w:sz w:val="21"/>
          <w:szCs w:val="21"/>
        </w:rPr>
      </w:pPr>
      <w:r w:rsidRPr="001D4A2E">
        <w:rPr>
          <w:rFonts w:ascii="Georgia" w:hAnsi="Georgia"/>
          <w:b/>
          <w:sz w:val="21"/>
          <w:szCs w:val="21"/>
        </w:rPr>
        <w:t xml:space="preserve">Andet fravær </w:t>
      </w:r>
    </w:p>
    <w:p w14:paraId="58414D8A" w14:textId="77777777" w:rsidR="00EB2FB6" w:rsidRPr="001D4A2E" w:rsidRDefault="00EB2FB6" w:rsidP="00EB2FB6">
      <w:pPr>
        <w:jc w:val="both"/>
        <w:rPr>
          <w:rFonts w:ascii="Georgia" w:hAnsi="Georgia"/>
          <w:b/>
          <w:sz w:val="21"/>
          <w:szCs w:val="21"/>
        </w:rPr>
      </w:pPr>
    </w:p>
    <w:p w14:paraId="5C48870A" w14:textId="77777777" w:rsidR="00B470C3" w:rsidRPr="001D4A2E" w:rsidRDefault="00B470C3" w:rsidP="00EB2FB6">
      <w:pPr>
        <w:jc w:val="both"/>
        <w:rPr>
          <w:rFonts w:ascii="Georgia" w:hAnsi="Georgia"/>
          <w:sz w:val="21"/>
          <w:szCs w:val="21"/>
        </w:rPr>
      </w:pPr>
    </w:p>
    <w:p w14:paraId="657177A7" w14:textId="77777777" w:rsidR="00B470C3" w:rsidRPr="001D4A2E" w:rsidRDefault="00B470C3" w:rsidP="00B470C3">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Med hensyn til barsel, feriefridage, barns sygdom og frihed i øvrigt gælder personalehåndbogen</w:t>
      </w:r>
      <w:r w:rsidRPr="001D4A2E">
        <w:rPr>
          <w:rFonts w:ascii="Georgia" w:hAnsi="Georgia"/>
          <w:sz w:val="21"/>
          <w:szCs w:val="21"/>
        </w:rPr>
        <w:t>.]</w:t>
      </w:r>
    </w:p>
    <w:p w14:paraId="4D082685" w14:textId="77777777" w:rsidR="00B470C3" w:rsidRPr="001D4A2E" w:rsidRDefault="00B470C3" w:rsidP="00B470C3">
      <w:pPr>
        <w:jc w:val="both"/>
        <w:rPr>
          <w:rFonts w:ascii="Georgia" w:hAnsi="Georgia"/>
          <w:sz w:val="21"/>
          <w:szCs w:val="21"/>
        </w:rPr>
      </w:pPr>
    </w:p>
    <w:p w14:paraId="4CBAA8E3" w14:textId="77777777" w:rsidR="00B470C3" w:rsidRPr="001D4A2E" w:rsidRDefault="00B470C3" w:rsidP="00B470C3">
      <w:pPr>
        <w:jc w:val="both"/>
        <w:rPr>
          <w:rFonts w:ascii="Georgia" w:hAnsi="Georgia"/>
          <w:i/>
          <w:sz w:val="21"/>
          <w:szCs w:val="21"/>
        </w:rPr>
      </w:pPr>
      <w:r w:rsidRPr="001D4A2E">
        <w:rPr>
          <w:rFonts w:ascii="Georgia" w:hAnsi="Georgia"/>
          <w:i/>
          <w:sz w:val="21"/>
          <w:szCs w:val="21"/>
          <w:highlight w:val="yellow"/>
        </w:rPr>
        <w:t>Alternativt</w:t>
      </w:r>
    </w:p>
    <w:p w14:paraId="2FEDEDDF" w14:textId="77777777" w:rsidR="00B470C3" w:rsidRPr="001D4A2E" w:rsidRDefault="00B470C3" w:rsidP="00B470C3">
      <w:pPr>
        <w:jc w:val="both"/>
        <w:rPr>
          <w:rFonts w:ascii="Georgia" w:hAnsi="Georgia"/>
          <w:sz w:val="21"/>
          <w:szCs w:val="21"/>
        </w:rPr>
      </w:pPr>
    </w:p>
    <w:p w14:paraId="55CB62F2" w14:textId="77777777" w:rsidR="00B470C3" w:rsidRPr="001D4A2E" w:rsidRDefault="00B470C3" w:rsidP="00B470C3">
      <w:pPr>
        <w:jc w:val="both"/>
        <w:rPr>
          <w:rFonts w:ascii="Georgia" w:hAnsi="Georgia"/>
          <w:sz w:val="21"/>
          <w:szCs w:val="21"/>
        </w:rPr>
      </w:pPr>
      <w:r w:rsidRPr="001D4A2E">
        <w:rPr>
          <w:rFonts w:ascii="Georgia" w:hAnsi="Georgia"/>
          <w:sz w:val="21"/>
          <w:szCs w:val="21"/>
        </w:rPr>
        <w:t>[</w:t>
      </w:r>
      <w:r w:rsidRPr="001D4A2E">
        <w:rPr>
          <w:rFonts w:ascii="Georgia" w:hAnsi="Georgia"/>
          <w:i/>
          <w:sz w:val="21"/>
          <w:szCs w:val="21"/>
          <w:highlight w:val="yellow"/>
        </w:rPr>
        <w:t>Findes der ikke en personalehåndbog eller lignende, beskrives, hvad der eventuelt er aftalt for så vidt angår barsel, feriefridage/6. ferieuge, barns sygdom, helligdage m.v. I vejledningen finder du forslag til tekst.</w:t>
      </w:r>
      <w:r w:rsidRPr="001D4A2E">
        <w:rPr>
          <w:rFonts w:ascii="Georgia" w:hAnsi="Georgia"/>
          <w:sz w:val="21"/>
          <w:szCs w:val="21"/>
        </w:rPr>
        <w:t xml:space="preserve">] </w:t>
      </w:r>
    </w:p>
    <w:p w14:paraId="769FBD12" w14:textId="77777777" w:rsidR="00EB2FB6" w:rsidRPr="001D4A2E" w:rsidRDefault="00EB2FB6" w:rsidP="00EB2FB6">
      <w:pPr>
        <w:jc w:val="both"/>
        <w:rPr>
          <w:rFonts w:ascii="Georgia" w:hAnsi="Georgia"/>
          <w:sz w:val="21"/>
          <w:szCs w:val="21"/>
        </w:rPr>
      </w:pPr>
    </w:p>
    <w:p w14:paraId="7801AD3D" w14:textId="77777777" w:rsidR="00EB2FB6" w:rsidRPr="001D4A2E" w:rsidRDefault="00EB2FB6" w:rsidP="00EB2FB6">
      <w:pPr>
        <w:jc w:val="both"/>
        <w:rPr>
          <w:rFonts w:ascii="Georgia" w:hAnsi="Georgia"/>
          <w:sz w:val="21"/>
          <w:szCs w:val="21"/>
        </w:rPr>
      </w:pPr>
    </w:p>
    <w:p w14:paraId="735FEC93" w14:textId="77777777" w:rsidR="002F72C1" w:rsidRPr="001D4A2E" w:rsidRDefault="002F72C1" w:rsidP="00EB2FB6">
      <w:pPr>
        <w:jc w:val="both"/>
        <w:rPr>
          <w:rFonts w:ascii="Georgia" w:hAnsi="Georgia"/>
          <w:sz w:val="21"/>
          <w:szCs w:val="21"/>
        </w:rPr>
      </w:pPr>
    </w:p>
    <w:p w14:paraId="4203C780" w14:textId="77777777" w:rsidR="00A6260E" w:rsidRPr="001D4A2E" w:rsidRDefault="00A6260E" w:rsidP="00A6260E">
      <w:pPr>
        <w:numPr>
          <w:ilvl w:val="0"/>
          <w:numId w:val="1"/>
        </w:numPr>
        <w:jc w:val="both"/>
        <w:rPr>
          <w:rFonts w:ascii="Georgia" w:hAnsi="Georgia"/>
          <w:b/>
          <w:sz w:val="21"/>
          <w:szCs w:val="21"/>
        </w:rPr>
      </w:pPr>
      <w:r w:rsidRPr="001D4A2E">
        <w:rPr>
          <w:rFonts w:ascii="Georgia" w:hAnsi="Georgia"/>
          <w:b/>
          <w:sz w:val="21"/>
          <w:szCs w:val="21"/>
        </w:rPr>
        <w:t>Opsigelse</w:t>
      </w:r>
    </w:p>
    <w:p w14:paraId="26095C55" w14:textId="77777777" w:rsidR="00A6260E" w:rsidRPr="001D4A2E" w:rsidRDefault="00A6260E" w:rsidP="00A6260E">
      <w:pPr>
        <w:jc w:val="both"/>
        <w:rPr>
          <w:rFonts w:ascii="Georgia" w:hAnsi="Georgia"/>
          <w:b/>
          <w:sz w:val="21"/>
          <w:szCs w:val="21"/>
        </w:rPr>
      </w:pPr>
    </w:p>
    <w:p w14:paraId="5027F2C2" w14:textId="77777777" w:rsidR="00A6260E" w:rsidRPr="001D4A2E" w:rsidRDefault="00A6260E" w:rsidP="00A6260E">
      <w:pPr>
        <w:jc w:val="both"/>
        <w:rPr>
          <w:rFonts w:ascii="Georgia" w:hAnsi="Georgia"/>
          <w:b/>
          <w:sz w:val="21"/>
          <w:szCs w:val="21"/>
        </w:rPr>
      </w:pPr>
      <w:r w:rsidRPr="001D4A2E">
        <w:rPr>
          <w:rFonts w:ascii="Georgia" w:hAnsi="Georgia"/>
          <w:sz w:val="21"/>
          <w:szCs w:val="21"/>
        </w:rPr>
        <w:t>[</w:t>
      </w:r>
      <w:r w:rsidRPr="001D4A2E">
        <w:rPr>
          <w:rFonts w:ascii="Georgia" w:hAnsi="Georgia"/>
          <w:sz w:val="21"/>
          <w:szCs w:val="21"/>
          <w:highlight w:val="yellow"/>
        </w:rPr>
        <w:t>De første 3 måneder af ansættelsesforholdet er prøvetid, og i denne periode kan opsigelse gensidigt finde sted med 14 dages varsel til en hvilken som helst dag, dog således at fratrædelse sker senest samtidigt med prøvetidens udløb.</w:t>
      </w:r>
      <w:r w:rsidRPr="001D4A2E">
        <w:rPr>
          <w:rFonts w:ascii="Georgia" w:hAnsi="Georgia"/>
          <w:sz w:val="21"/>
          <w:szCs w:val="21"/>
        </w:rPr>
        <w:t xml:space="preserve">] </w:t>
      </w:r>
    </w:p>
    <w:p w14:paraId="2798DA10" w14:textId="77777777" w:rsidR="00A6260E" w:rsidRPr="001D4A2E" w:rsidRDefault="00A6260E" w:rsidP="00A6260E">
      <w:pPr>
        <w:jc w:val="both"/>
        <w:rPr>
          <w:rFonts w:ascii="Georgia" w:hAnsi="Georgia"/>
          <w:sz w:val="21"/>
          <w:szCs w:val="21"/>
        </w:rPr>
      </w:pPr>
    </w:p>
    <w:p w14:paraId="2DF26CA2" w14:textId="77777777" w:rsidR="00A6260E" w:rsidRPr="001D4A2E" w:rsidRDefault="00A6260E" w:rsidP="00A6260E">
      <w:pPr>
        <w:jc w:val="both"/>
        <w:rPr>
          <w:rFonts w:ascii="Georgia" w:hAnsi="Georgia"/>
          <w:sz w:val="21"/>
          <w:szCs w:val="21"/>
        </w:rPr>
      </w:pPr>
      <w:r w:rsidRPr="001D4A2E">
        <w:rPr>
          <w:rFonts w:ascii="Georgia" w:hAnsi="Georgia"/>
          <w:sz w:val="21"/>
          <w:szCs w:val="21"/>
        </w:rPr>
        <w:t>Herefter kan ansættelsesforholdet fra begge parters side opsiges i overensstemmelse med funktionærlovens opsigelsesvarsler.</w:t>
      </w:r>
    </w:p>
    <w:p w14:paraId="483E4E01" w14:textId="77777777" w:rsidR="00A6260E" w:rsidRPr="001D4A2E" w:rsidRDefault="00A6260E" w:rsidP="00A6260E">
      <w:pPr>
        <w:ind w:left="360"/>
        <w:jc w:val="both"/>
        <w:rPr>
          <w:rFonts w:ascii="Georgia" w:hAnsi="Georgia"/>
          <w:sz w:val="21"/>
          <w:szCs w:val="21"/>
        </w:rPr>
      </w:pPr>
    </w:p>
    <w:p w14:paraId="19435D53" w14:textId="77777777" w:rsidR="00A6260E" w:rsidRPr="001D4A2E" w:rsidRDefault="00A6260E" w:rsidP="00A6260E">
      <w:pPr>
        <w:pStyle w:val="Brdtekstindrykning"/>
        <w:ind w:left="0"/>
        <w:jc w:val="both"/>
        <w:rPr>
          <w:rFonts w:ascii="Georgia" w:hAnsi="Georgia"/>
          <w:sz w:val="21"/>
          <w:szCs w:val="21"/>
        </w:rPr>
      </w:pPr>
      <w:r w:rsidRPr="001D4A2E">
        <w:rPr>
          <w:rFonts w:ascii="Georgia" w:hAnsi="Georgia"/>
          <w:sz w:val="21"/>
          <w:szCs w:val="21"/>
        </w:rPr>
        <w:t>Herudover aftales det, at ansættelsesforholdet kan opsiges med 1 måneds varsel til ophør ved udløbet af en kalendermåned, når følgende 3 betingelser alle er opfyldt:</w:t>
      </w:r>
    </w:p>
    <w:p w14:paraId="485FEE47" w14:textId="77777777" w:rsidR="00A6260E" w:rsidRPr="001D4A2E" w:rsidRDefault="00A6260E" w:rsidP="00A6260E">
      <w:pPr>
        <w:pStyle w:val="Brdtekstindrykning"/>
        <w:jc w:val="both"/>
        <w:rPr>
          <w:rFonts w:ascii="Georgia" w:hAnsi="Georgia"/>
          <w:sz w:val="21"/>
          <w:szCs w:val="21"/>
        </w:rPr>
      </w:pPr>
    </w:p>
    <w:p w14:paraId="2344EB51" w14:textId="77777777" w:rsidR="00A6260E" w:rsidRPr="001D4A2E" w:rsidRDefault="00A6260E" w:rsidP="00A6260E">
      <w:pPr>
        <w:pStyle w:val="Brdtekstindrykning"/>
        <w:numPr>
          <w:ilvl w:val="0"/>
          <w:numId w:val="5"/>
        </w:numPr>
        <w:jc w:val="both"/>
        <w:rPr>
          <w:rFonts w:ascii="Georgia" w:hAnsi="Georgia"/>
          <w:sz w:val="21"/>
          <w:szCs w:val="21"/>
        </w:rPr>
      </w:pPr>
      <w:r w:rsidRPr="001D4A2E">
        <w:rPr>
          <w:rFonts w:ascii="Georgia" w:hAnsi="Georgia"/>
          <w:sz w:val="21"/>
          <w:szCs w:val="21"/>
        </w:rPr>
        <w:t xml:space="preserve">Lederen skal inden for de senest forløbne 12 måneder have oppebåret løn under sygdom i 120 dage </w:t>
      </w:r>
      <w:r w:rsidR="00361FF7">
        <w:rPr>
          <w:rFonts w:ascii="Georgia" w:hAnsi="Georgia"/>
          <w:sz w:val="21"/>
          <w:szCs w:val="21"/>
        </w:rPr>
        <w:t>i alt</w:t>
      </w:r>
      <w:r w:rsidRPr="001D4A2E">
        <w:rPr>
          <w:rFonts w:ascii="Georgia" w:hAnsi="Georgia"/>
          <w:sz w:val="21"/>
          <w:szCs w:val="21"/>
        </w:rPr>
        <w:t>.</w:t>
      </w:r>
    </w:p>
    <w:p w14:paraId="26044DE1" w14:textId="77777777" w:rsidR="00A6260E" w:rsidRPr="001D4A2E" w:rsidRDefault="00A6260E" w:rsidP="00A6260E">
      <w:pPr>
        <w:pStyle w:val="Brdtekstindrykning"/>
        <w:jc w:val="both"/>
        <w:rPr>
          <w:rFonts w:ascii="Georgia" w:hAnsi="Georgia"/>
          <w:sz w:val="21"/>
          <w:szCs w:val="21"/>
        </w:rPr>
      </w:pPr>
    </w:p>
    <w:p w14:paraId="0E2C8735" w14:textId="77777777" w:rsidR="00A6260E" w:rsidRPr="001D4A2E" w:rsidRDefault="00A6260E" w:rsidP="00A6260E">
      <w:pPr>
        <w:pStyle w:val="Brdtekstindrykning"/>
        <w:numPr>
          <w:ilvl w:val="0"/>
          <w:numId w:val="5"/>
        </w:numPr>
        <w:jc w:val="both"/>
        <w:rPr>
          <w:rFonts w:ascii="Georgia" w:hAnsi="Georgia"/>
          <w:sz w:val="21"/>
          <w:szCs w:val="21"/>
        </w:rPr>
      </w:pPr>
      <w:r w:rsidRPr="001D4A2E">
        <w:rPr>
          <w:rFonts w:ascii="Georgia" w:hAnsi="Georgia"/>
          <w:sz w:val="21"/>
          <w:szCs w:val="21"/>
        </w:rPr>
        <w:t>Opsigelsen skal ske i umiddelbar tilknytning til udløbet af de 120 sygedage.</w:t>
      </w:r>
    </w:p>
    <w:p w14:paraId="5D4BC741" w14:textId="77777777" w:rsidR="00A6260E" w:rsidRPr="001D4A2E" w:rsidRDefault="00A6260E" w:rsidP="00A6260E">
      <w:pPr>
        <w:pStyle w:val="Brdtekstindrykning"/>
        <w:jc w:val="both"/>
        <w:rPr>
          <w:rFonts w:ascii="Georgia" w:hAnsi="Georgia"/>
          <w:sz w:val="21"/>
          <w:szCs w:val="21"/>
        </w:rPr>
      </w:pPr>
    </w:p>
    <w:p w14:paraId="3F2801FF" w14:textId="77777777" w:rsidR="00A6260E" w:rsidRPr="001D4A2E" w:rsidRDefault="00A6260E" w:rsidP="00A6260E">
      <w:pPr>
        <w:pStyle w:val="Brdtekstindrykning"/>
        <w:numPr>
          <w:ilvl w:val="0"/>
          <w:numId w:val="5"/>
        </w:numPr>
        <w:jc w:val="both"/>
        <w:rPr>
          <w:rFonts w:ascii="Georgia" w:hAnsi="Georgia"/>
          <w:sz w:val="21"/>
          <w:szCs w:val="21"/>
        </w:rPr>
      </w:pPr>
      <w:r w:rsidRPr="001D4A2E">
        <w:rPr>
          <w:rFonts w:ascii="Georgia" w:hAnsi="Georgia"/>
          <w:sz w:val="21"/>
          <w:szCs w:val="21"/>
        </w:rPr>
        <w:t>Opsigelsen skal ske, mens lederen endnu er syg.</w:t>
      </w:r>
    </w:p>
    <w:p w14:paraId="7CE1775D" w14:textId="77777777" w:rsidR="00A6260E" w:rsidRPr="001D4A2E" w:rsidRDefault="00A6260E" w:rsidP="00A6260E">
      <w:pPr>
        <w:jc w:val="both"/>
        <w:rPr>
          <w:rFonts w:ascii="Georgia" w:hAnsi="Georgia"/>
          <w:b/>
          <w:sz w:val="21"/>
          <w:szCs w:val="21"/>
        </w:rPr>
      </w:pPr>
      <w:r w:rsidRPr="001D4A2E">
        <w:rPr>
          <w:rFonts w:ascii="Georgia" w:hAnsi="Georgia"/>
          <w:b/>
          <w:sz w:val="21"/>
          <w:szCs w:val="21"/>
        </w:rPr>
        <w:br/>
      </w:r>
      <w:r w:rsidR="00EB2FB6" w:rsidRPr="001D4A2E">
        <w:rPr>
          <w:rFonts w:ascii="Georgia" w:hAnsi="Georgia"/>
          <w:b/>
          <w:sz w:val="21"/>
          <w:szCs w:val="21"/>
        </w:rPr>
        <w:t xml:space="preserve"> </w:t>
      </w:r>
    </w:p>
    <w:p w14:paraId="70AD21EB" w14:textId="2CD3FEB3" w:rsidR="00A6260E" w:rsidRPr="001D4A2E" w:rsidRDefault="00A6260E" w:rsidP="00A6260E">
      <w:pPr>
        <w:numPr>
          <w:ilvl w:val="0"/>
          <w:numId w:val="1"/>
        </w:numPr>
        <w:jc w:val="both"/>
        <w:rPr>
          <w:rFonts w:ascii="Georgia" w:hAnsi="Georgia"/>
          <w:b/>
          <w:sz w:val="21"/>
          <w:szCs w:val="21"/>
        </w:rPr>
      </w:pPr>
      <w:r w:rsidRPr="001D4A2E">
        <w:rPr>
          <w:rFonts w:ascii="Georgia" w:hAnsi="Georgia"/>
          <w:b/>
          <w:sz w:val="21"/>
          <w:szCs w:val="21"/>
        </w:rPr>
        <w:t>Tavshedspligt</w:t>
      </w:r>
      <w:r w:rsidR="00A931CA">
        <w:rPr>
          <w:rFonts w:ascii="Georgia" w:hAnsi="Georgia"/>
          <w:b/>
          <w:sz w:val="21"/>
          <w:szCs w:val="21"/>
        </w:rPr>
        <w:t xml:space="preserve"> og forretningshemmeligheder</w:t>
      </w:r>
    </w:p>
    <w:p w14:paraId="3CFB2D61" w14:textId="77777777" w:rsidR="00A6260E" w:rsidRPr="001D4A2E" w:rsidRDefault="00A6260E" w:rsidP="00A6260E">
      <w:pPr>
        <w:jc w:val="both"/>
        <w:rPr>
          <w:rFonts w:ascii="Georgia" w:hAnsi="Georgia"/>
          <w:b/>
          <w:sz w:val="21"/>
          <w:szCs w:val="21"/>
        </w:rPr>
      </w:pPr>
    </w:p>
    <w:p w14:paraId="4F23D85D" w14:textId="77777777" w:rsidR="008D5A5B" w:rsidRDefault="008D5A5B" w:rsidP="008D5A5B">
      <w:pPr>
        <w:rPr>
          <w:rFonts w:ascii="Georgia" w:hAnsi="Georgia"/>
          <w:b/>
          <w:bCs/>
          <w:sz w:val="21"/>
          <w:szCs w:val="21"/>
        </w:rPr>
      </w:pPr>
      <w:r>
        <w:rPr>
          <w:rFonts w:ascii="Georgia" w:hAnsi="Georgia"/>
          <w:sz w:val="21"/>
          <w:szCs w:val="21"/>
        </w:rPr>
        <w:t xml:space="preserve">Medarbejderen har både under ansættelsen og efter sin fratrædelse ubetinget tavshedspligt med hensyn til alle forhold vedrørende virksomheden, herunder men ikke begrænset til kundeforhold, produktionsforhold, markedsføringsforhold og andre forretningshemmeligheder mv., som medarbejderen gennem ansættelsen bliver bekendt med, og som ifølge sagens natur ikke bør komme til tredjemands kundskab. I øvrigt henvises til lov om forretningshemmeligheder. </w:t>
      </w:r>
    </w:p>
    <w:p w14:paraId="2D305242" w14:textId="77777777" w:rsidR="008D5A5B" w:rsidRDefault="008D5A5B" w:rsidP="008D5A5B">
      <w:pPr>
        <w:pStyle w:val="Brdtekstindrykning"/>
        <w:ind w:left="0"/>
        <w:rPr>
          <w:rFonts w:ascii="Georgia" w:hAnsi="Georgia"/>
          <w:b/>
          <w:bCs/>
          <w:sz w:val="21"/>
          <w:szCs w:val="21"/>
        </w:rPr>
      </w:pPr>
    </w:p>
    <w:p w14:paraId="31D08C16" w14:textId="77777777" w:rsidR="008D5A5B" w:rsidRDefault="008D5A5B" w:rsidP="008D5A5B">
      <w:pPr>
        <w:pStyle w:val="Brdtekstindrykning"/>
        <w:ind w:left="0"/>
        <w:jc w:val="both"/>
        <w:rPr>
          <w:rFonts w:ascii="Georgia" w:hAnsi="Georgia"/>
          <w:sz w:val="21"/>
          <w:szCs w:val="21"/>
        </w:rPr>
      </w:pPr>
      <w:r>
        <w:rPr>
          <w:rFonts w:ascii="Georgia" w:hAnsi="Georgia"/>
          <w:sz w:val="21"/>
          <w:szCs w:val="21"/>
        </w:rPr>
        <w:t>Brud på tavshedspligten og/eller lov om forretningshemmeligheder i det løbende ansættelsesforhold betragtes som grov misligholdelse, der kan medføre ophævelse af ansættelsesforholdet.</w:t>
      </w:r>
    </w:p>
    <w:p w14:paraId="266CEC91" w14:textId="3F5D85DF" w:rsidR="00A6260E" w:rsidRPr="001D4A2E" w:rsidRDefault="00A6260E" w:rsidP="00A6260E">
      <w:pPr>
        <w:pStyle w:val="Brdtekstindrykning"/>
        <w:ind w:left="0"/>
        <w:jc w:val="both"/>
        <w:rPr>
          <w:rFonts w:ascii="Georgia" w:hAnsi="Georgia"/>
          <w:sz w:val="21"/>
          <w:szCs w:val="21"/>
        </w:rPr>
      </w:pPr>
    </w:p>
    <w:p w14:paraId="3BBC3551" w14:textId="77777777" w:rsidR="00A6260E" w:rsidRPr="001D4A2E" w:rsidRDefault="00A6260E" w:rsidP="00A6260E">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Lederen er i øvrigt forpligtet til at opbevare al modtaget materiale på betryggende vis og således sikre, at uvedkommende tredjemand ikke kan få adgang til dette materiale.</w:t>
      </w:r>
      <w:r w:rsidRPr="001D4A2E">
        <w:rPr>
          <w:rFonts w:ascii="Georgia" w:hAnsi="Georgia"/>
          <w:sz w:val="21"/>
          <w:szCs w:val="21"/>
        </w:rPr>
        <w:t xml:space="preserve">] </w:t>
      </w:r>
    </w:p>
    <w:p w14:paraId="3E563892" w14:textId="77777777" w:rsidR="00A6260E" w:rsidRPr="001D4A2E" w:rsidRDefault="00A6260E" w:rsidP="00A6260E">
      <w:pPr>
        <w:pStyle w:val="Brdtekstindrykning"/>
        <w:ind w:left="0"/>
        <w:jc w:val="both"/>
        <w:rPr>
          <w:rFonts w:ascii="Georgia" w:hAnsi="Georgia"/>
          <w:sz w:val="21"/>
          <w:szCs w:val="21"/>
        </w:rPr>
      </w:pPr>
    </w:p>
    <w:p w14:paraId="0CC51235" w14:textId="77777777" w:rsidR="00A6260E" w:rsidRPr="001D4A2E" w:rsidRDefault="00A6260E" w:rsidP="00A6260E">
      <w:pPr>
        <w:pStyle w:val="Brdtekstindrykning"/>
        <w:ind w:left="0"/>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Når lederen fratræder sin stilling, uanset årsag, skal alt materiale, der tilhører virksomheden, og som er i lederens besiddelse, afleveres til virksomheden. Lederen må ikke kopiere/medtage fysisk eller elektronisk korrespondance, filer, dokumenter,</w:t>
      </w:r>
      <w:r w:rsidRPr="001D4A2E">
        <w:rPr>
          <w:rFonts w:ascii="Georgia" w:hAnsi="Georgia"/>
          <w:sz w:val="21"/>
          <w:szCs w:val="21"/>
        </w:rPr>
        <w:t xml:space="preserve"> [</w:t>
      </w:r>
      <w:r w:rsidRPr="001D4A2E">
        <w:rPr>
          <w:rFonts w:ascii="Georgia" w:hAnsi="Georgia"/>
          <w:sz w:val="21"/>
          <w:szCs w:val="21"/>
          <w:highlight w:val="yellow"/>
        </w:rPr>
        <w:t>notater, kundelister, paradigmer, koncepter, vidensbank</w:t>
      </w:r>
      <w:r w:rsidRPr="001D4A2E">
        <w:rPr>
          <w:rFonts w:ascii="Georgia" w:hAnsi="Georgia"/>
          <w:sz w:val="21"/>
          <w:szCs w:val="21"/>
        </w:rPr>
        <w:t xml:space="preserve">] </w:t>
      </w:r>
      <w:r w:rsidRPr="001D4A2E">
        <w:rPr>
          <w:rFonts w:ascii="Georgia" w:hAnsi="Georgia"/>
          <w:sz w:val="21"/>
          <w:szCs w:val="21"/>
          <w:highlight w:val="yellow"/>
        </w:rPr>
        <w:t>mv.</w:t>
      </w:r>
      <w:r w:rsidRPr="001D4A2E">
        <w:rPr>
          <w:rFonts w:ascii="Georgia" w:hAnsi="Georgia"/>
          <w:sz w:val="21"/>
          <w:szCs w:val="21"/>
        </w:rPr>
        <w:t>].</w:t>
      </w:r>
    </w:p>
    <w:p w14:paraId="7F583492" w14:textId="77777777" w:rsidR="00A6260E" w:rsidRPr="001D4A2E" w:rsidRDefault="00A6260E" w:rsidP="00A6260E">
      <w:pPr>
        <w:jc w:val="both"/>
        <w:rPr>
          <w:rFonts w:ascii="Georgia" w:hAnsi="Georgia"/>
          <w:b/>
          <w:sz w:val="21"/>
          <w:szCs w:val="21"/>
        </w:rPr>
      </w:pPr>
    </w:p>
    <w:p w14:paraId="75E5C384" w14:textId="77777777" w:rsidR="00A6260E" w:rsidRPr="001D4A2E" w:rsidRDefault="00A6260E" w:rsidP="002F72C1">
      <w:pPr>
        <w:jc w:val="both"/>
        <w:rPr>
          <w:rFonts w:ascii="Georgia" w:hAnsi="Georgia"/>
          <w:b/>
          <w:sz w:val="21"/>
          <w:szCs w:val="21"/>
        </w:rPr>
      </w:pPr>
    </w:p>
    <w:p w14:paraId="0A8A902C" w14:textId="77777777" w:rsidR="00EB2FB6" w:rsidRPr="001D4A2E" w:rsidRDefault="00A6260E" w:rsidP="00EB2FB6">
      <w:pPr>
        <w:numPr>
          <w:ilvl w:val="0"/>
          <w:numId w:val="1"/>
        </w:numPr>
        <w:jc w:val="both"/>
        <w:rPr>
          <w:rFonts w:ascii="Georgia" w:hAnsi="Georgia"/>
          <w:b/>
          <w:sz w:val="21"/>
          <w:szCs w:val="21"/>
        </w:rPr>
      </w:pPr>
      <w:r w:rsidRPr="001D4A2E">
        <w:rPr>
          <w:rFonts w:ascii="Georgia" w:hAnsi="Georgia"/>
          <w:b/>
          <w:sz w:val="21"/>
          <w:szCs w:val="21"/>
        </w:rPr>
        <w:t>Bibeskæftigelse</w:t>
      </w:r>
      <w:r w:rsidRPr="001D4A2E">
        <w:rPr>
          <w:rFonts w:ascii="Georgia" w:hAnsi="Georgia"/>
          <w:b/>
          <w:sz w:val="21"/>
          <w:szCs w:val="21"/>
        </w:rPr>
        <w:br/>
      </w:r>
    </w:p>
    <w:p w14:paraId="00C9AD26" w14:textId="77777777" w:rsidR="00A6260E" w:rsidRPr="001D4A2E" w:rsidRDefault="00A6260E" w:rsidP="00A6260E">
      <w:pPr>
        <w:pStyle w:val="Brdtekstindrykning"/>
        <w:ind w:left="0"/>
        <w:jc w:val="both"/>
        <w:rPr>
          <w:rFonts w:ascii="Georgia" w:hAnsi="Georgia"/>
          <w:b/>
          <w:sz w:val="21"/>
          <w:szCs w:val="21"/>
        </w:rPr>
      </w:pPr>
      <w:r w:rsidRPr="001D4A2E">
        <w:rPr>
          <w:rFonts w:ascii="Georgia" w:hAnsi="Georgia"/>
          <w:sz w:val="21"/>
          <w:szCs w:val="21"/>
        </w:rPr>
        <w:t>Under ansættelsen er lederen uberettiget til at have bibeskæftigelse uden virksomhedens skriftlige samtykke.</w:t>
      </w:r>
    </w:p>
    <w:p w14:paraId="54043104" w14:textId="77777777" w:rsidR="00A6260E" w:rsidRPr="001D4A2E" w:rsidRDefault="00A6260E" w:rsidP="00A6260E">
      <w:pPr>
        <w:ind w:left="360"/>
        <w:jc w:val="both"/>
        <w:rPr>
          <w:rFonts w:ascii="Georgia" w:hAnsi="Georgia"/>
          <w:b/>
          <w:sz w:val="21"/>
          <w:szCs w:val="21"/>
        </w:rPr>
      </w:pPr>
    </w:p>
    <w:p w14:paraId="3FD958B8" w14:textId="77777777" w:rsidR="00A6260E" w:rsidRPr="001D4A2E" w:rsidRDefault="00A6260E" w:rsidP="00A6260E">
      <w:pPr>
        <w:ind w:left="360"/>
        <w:jc w:val="both"/>
        <w:rPr>
          <w:rFonts w:ascii="Georgia" w:hAnsi="Georgia"/>
          <w:b/>
          <w:sz w:val="21"/>
          <w:szCs w:val="21"/>
        </w:rPr>
      </w:pPr>
    </w:p>
    <w:p w14:paraId="102D703A" w14:textId="77777777" w:rsidR="00A6260E" w:rsidRPr="001D4A2E" w:rsidRDefault="00A6260E" w:rsidP="00EB2FB6">
      <w:pPr>
        <w:numPr>
          <w:ilvl w:val="0"/>
          <w:numId w:val="1"/>
        </w:numPr>
        <w:jc w:val="both"/>
        <w:rPr>
          <w:rFonts w:ascii="Georgia" w:hAnsi="Georgia"/>
          <w:b/>
          <w:sz w:val="21"/>
          <w:szCs w:val="21"/>
        </w:rPr>
      </w:pPr>
      <w:r w:rsidRPr="001D4A2E">
        <w:rPr>
          <w:rFonts w:ascii="Georgia" w:hAnsi="Georgia"/>
          <w:b/>
          <w:sz w:val="21"/>
          <w:szCs w:val="21"/>
        </w:rPr>
        <w:t>Øvrige bestemmelser</w:t>
      </w:r>
    </w:p>
    <w:p w14:paraId="3A370B55" w14:textId="77777777" w:rsidR="00A6260E" w:rsidRPr="001D4A2E" w:rsidRDefault="00A6260E" w:rsidP="00A6260E">
      <w:pPr>
        <w:ind w:left="360"/>
        <w:jc w:val="both"/>
        <w:rPr>
          <w:rFonts w:ascii="Georgia" w:hAnsi="Georgia"/>
          <w:b/>
          <w:sz w:val="21"/>
          <w:szCs w:val="21"/>
        </w:rPr>
      </w:pPr>
    </w:p>
    <w:p w14:paraId="6CBA8070" w14:textId="77777777" w:rsidR="00A6260E" w:rsidRPr="001D4A2E" w:rsidRDefault="00A6260E" w:rsidP="00A6260E">
      <w:pPr>
        <w:jc w:val="both"/>
        <w:rPr>
          <w:rFonts w:ascii="Georgia" w:hAnsi="Georgia"/>
          <w:sz w:val="21"/>
          <w:szCs w:val="21"/>
        </w:rPr>
      </w:pPr>
      <w:r w:rsidRPr="001D4A2E">
        <w:rPr>
          <w:rFonts w:ascii="Georgia" w:hAnsi="Georgia"/>
          <w:sz w:val="21"/>
          <w:szCs w:val="21"/>
        </w:rPr>
        <w:t>Ansættelsesforholdet er omfattet af funktionærloven.</w:t>
      </w:r>
    </w:p>
    <w:p w14:paraId="49DE2A3E" w14:textId="77777777" w:rsidR="00A6260E" w:rsidRPr="001D4A2E" w:rsidRDefault="00A6260E" w:rsidP="00A6260E">
      <w:pPr>
        <w:jc w:val="both"/>
        <w:rPr>
          <w:rFonts w:ascii="Georgia" w:hAnsi="Georgia"/>
          <w:sz w:val="21"/>
          <w:szCs w:val="21"/>
        </w:rPr>
      </w:pPr>
    </w:p>
    <w:p w14:paraId="6B07798B" w14:textId="77777777" w:rsidR="00A6260E" w:rsidRPr="001D4A2E" w:rsidRDefault="00A6260E" w:rsidP="00A6260E">
      <w:pPr>
        <w:jc w:val="both"/>
        <w:rPr>
          <w:rFonts w:ascii="Georgia" w:hAnsi="Georgia"/>
          <w:sz w:val="21"/>
          <w:szCs w:val="21"/>
        </w:rPr>
      </w:pPr>
      <w:r w:rsidRPr="001D4A2E">
        <w:rPr>
          <w:rFonts w:ascii="Georgia" w:hAnsi="Georgia"/>
          <w:sz w:val="21"/>
          <w:szCs w:val="21"/>
        </w:rPr>
        <w:t xml:space="preserve">Lederen har til enhver tid pligt til at holde virksomheden underrettet om sin bopæl og sin private e-mailadresse. Virksomheden kan med frigørende virkning sende lønsedler og meddelelser/dokumenter vedrørende ansættelsesforholdet til </w:t>
      </w:r>
      <w:r w:rsidR="002F72C1" w:rsidRPr="001D4A2E">
        <w:rPr>
          <w:rFonts w:ascii="Georgia" w:hAnsi="Georgia"/>
          <w:sz w:val="21"/>
          <w:szCs w:val="21"/>
        </w:rPr>
        <w:t>lederen</w:t>
      </w:r>
      <w:r w:rsidRPr="001D4A2E">
        <w:rPr>
          <w:rFonts w:ascii="Georgia" w:hAnsi="Georgia"/>
          <w:sz w:val="21"/>
          <w:szCs w:val="21"/>
        </w:rPr>
        <w:t xml:space="preserve"> via lederens private e-mail samt via en elektronisk postløsning eksempelvis </w:t>
      </w:r>
      <w:proofErr w:type="spellStart"/>
      <w:r w:rsidRPr="001D4A2E">
        <w:rPr>
          <w:rFonts w:ascii="Georgia" w:hAnsi="Georgia"/>
          <w:sz w:val="21"/>
          <w:szCs w:val="21"/>
        </w:rPr>
        <w:t>e-boks</w:t>
      </w:r>
      <w:proofErr w:type="spellEnd"/>
      <w:r w:rsidRPr="001D4A2E">
        <w:rPr>
          <w:rFonts w:ascii="Georgia" w:hAnsi="Georgia"/>
          <w:sz w:val="21"/>
          <w:szCs w:val="21"/>
        </w:rPr>
        <w:t xml:space="preserve">. Dette udelukker ikke andre sædvanlige fremsendelsesformer.           </w:t>
      </w:r>
    </w:p>
    <w:p w14:paraId="18CEAE5A" w14:textId="77777777" w:rsidR="00A6260E" w:rsidRPr="001D4A2E" w:rsidRDefault="00A6260E" w:rsidP="00A6260E">
      <w:pPr>
        <w:jc w:val="both"/>
        <w:rPr>
          <w:rFonts w:ascii="Georgia" w:hAnsi="Georgia"/>
          <w:sz w:val="21"/>
          <w:szCs w:val="21"/>
        </w:rPr>
      </w:pPr>
      <w:r w:rsidRPr="001D4A2E">
        <w:rPr>
          <w:rFonts w:ascii="Georgia" w:hAnsi="Georgia"/>
          <w:sz w:val="21"/>
          <w:szCs w:val="21"/>
        </w:rPr>
        <w:tab/>
      </w:r>
    </w:p>
    <w:p w14:paraId="4C03790D" w14:textId="77777777" w:rsidR="00A6260E" w:rsidRPr="001D4A2E" w:rsidRDefault="00A6260E" w:rsidP="00A6260E">
      <w:pPr>
        <w:pStyle w:val="Brdtekstindrykning"/>
        <w:ind w:left="0"/>
        <w:jc w:val="both"/>
        <w:rPr>
          <w:rFonts w:ascii="Georgia" w:hAnsi="Georgia"/>
          <w:sz w:val="21"/>
          <w:szCs w:val="21"/>
        </w:rPr>
      </w:pPr>
      <w:r w:rsidRPr="001D4A2E">
        <w:rPr>
          <w:rFonts w:ascii="Georgia" w:hAnsi="Georgia"/>
          <w:sz w:val="21"/>
          <w:szCs w:val="21"/>
        </w:rPr>
        <w:t>Den til enhver tid gældende personalehåndbog [</w:t>
      </w:r>
      <w:r w:rsidRPr="001D4A2E">
        <w:rPr>
          <w:rFonts w:ascii="Georgia" w:hAnsi="Georgia"/>
          <w:sz w:val="21"/>
          <w:szCs w:val="21"/>
          <w:highlight w:val="yellow"/>
        </w:rPr>
        <w:t>og andre politikker</w:t>
      </w:r>
      <w:r w:rsidRPr="001D4A2E">
        <w:rPr>
          <w:rFonts w:ascii="Georgia" w:hAnsi="Georgia"/>
          <w:sz w:val="21"/>
          <w:szCs w:val="21"/>
        </w:rPr>
        <w:t>] er en del af grundlaget for ansættelsesforholdet. Lederen er forpligtet til at holde sig bekendt med den til enhver tid gældende personalehåndbog, som er udleveret ved ansættelsen og tilgængelig på [</w:t>
      </w:r>
      <w:r w:rsidRPr="001D4A2E">
        <w:rPr>
          <w:rFonts w:ascii="Georgia" w:hAnsi="Georgia"/>
          <w:sz w:val="21"/>
          <w:szCs w:val="21"/>
          <w:highlight w:val="yellow"/>
        </w:rPr>
        <w:t>intranet/kontoret mv.</w:t>
      </w:r>
      <w:r w:rsidRPr="001D4A2E">
        <w:rPr>
          <w:rFonts w:ascii="Georgia" w:hAnsi="Georgia"/>
          <w:sz w:val="21"/>
          <w:szCs w:val="21"/>
        </w:rPr>
        <w:t xml:space="preserve">]     </w:t>
      </w:r>
    </w:p>
    <w:p w14:paraId="3C47D711" w14:textId="77777777" w:rsidR="00A6260E" w:rsidRPr="001D4A2E" w:rsidRDefault="00A6260E" w:rsidP="00A6260E">
      <w:pPr>
        <w:jc w:val="both"/>
        <w:rPr>
          <w:rFonts w:ascii="Georgia" w:hAnsi="Georgia"/>
          <w:b/>
          <w:sz w:val="21"/>
          <w:szCs w:val="21"/>
        </w:rPr>
      </w:pPr>
      <w:r w:rsidRPr="001D4A2E">
        <w:rPr>
          <w:rFonts w:ascii="Georgia" w:hAnsi="Georgia"/>
          <w:b/>
          <w:sz w:val="21"/>
          <w:szCs w:val="21"/>
        </w:rPr>
        <w:br/>
      </w:r>
    </w:p>
    <w:p w14:paraId="2B127DDF" w14:textId="77777777" w:rsidR="00A6260E" w:rsidRPr="001D4A2E" w:rsidRDefault="00A6260E" w:rsidP="00EB2FB6">
      <w:pPr>
        <w:numPr>
          <w:ilvl w:val="0"/>
          <w:numId w:val="1"/>
        </w:numPr>
        <w:jc w:val="both"/>
        <w:rPr>
          <w:rFonts w:ascii="Georgia" w:hAnsi="Georgia"/>
          <w:b/>
          <w:sz w:val="21"/>
          <w:szCs w:val="21"/>
        </w:rPr>
      </w:pPr>
      <w:r w:rsidRPr="001D4A2E">
        <w:rPr>
          <w:rFonts w:ascii="Georgia" w:hAnsi="Georgia"/>
          <w:b/>
          <w:sz w:val="21"/>
          <w:szCs w:val="21"/>
        </w:rPr>
        <w:t>Underskrift</w:t>
      </w:r>
    </w:p>
    <w:p w14:paraId="7F738D8E" w14:textId="77777777" w:rsidR="00A6260E" w:rsidRPr="001D4A2E" w:rsidRDefault="00A6260E" w:rsidP="002F72C1">
      <w:pPr>
        <w:pStyle w:val="Brdtekstindrykning"/>
        <w:ind w:left="0"/>
        <w:jc w:val="both"/>
        <w:rPr>
          <w:rFonts w:ascii="Georgia" w:hAnsi="Georgia"/>
          <w:sz w:val="21"/>
          <w:szCs w:val="21"/>
        </w:rPr>
      </w:pPr>
    </w:p>
    <w:p w14:paraId="0F0A6D9C" w14:textId="77777777" w:rsidR="00A6260E" w:rsidRPr="001D4A2E" w:rsidRDefault="00A6260E" w:rsidP="00A6260E">
      <w:pPr>
        <w:jc w:val="both"/>
        <w:rPr>
          <w:rFonts w:ascii="Georgia" w:hAnsi="Georgia"/>
          <w:sz w:val="21"/>
          <w:szCs w:val="21"/>
        </w:rPr>
      </w:pPr>
      <w:r w:rsidRPr="001D4A2E">
        <w:rPr>
          <w:rFonts w:ascii="Georgia" w:hAnsi="Georgia"/>
          <w:sz w:val="21"/>
          <w:szCs w:val="21"/>
        </w:rPr>
        <w:t xml:space="preserve">Denne ansættelseskontrakt er underskrevet i to eksemplarer, hvoraf det ene eksemplar er udleveret til lederen. </w:t>
      </w:r>
    </w:p>
    <w:p w14:paraId="1E1BB83D" w14:textId="77777777" w:rsidR="00A6260E" w:rsidRPr="001D4A2E" w:rsidRDefault="00A6260E" w:rsidP="00A6260E">
      <w:pPr>
        <w:jc w:val="both"/>
        <w:rPr>
          <w:rFonts w:ascii="Georgia" w:hAnsi="Georgia"/>
          <w:sz w:val="21"/>
          <w:szCs w:val="21"/>
        </w:rPr>
      </w:pPr>
    </w:p>
    <w:p w14:paraId="2877C957" w14:textId="77777777" w:rsidR="00A6260E" w:rsidRPr="001D4A2E" w:rsidRDefault="00A6260E" w:rsidP="00A6260E">
      <w:pPr>
        <w:jc w:val="both"/>
        <w:rPr>
          <w:rFonts w:ascii="Georgia" w:hAnsi="Georgia"/>
          <w:sz w:val="21"/>
          <w:szCs w:val="21"/>
        </w:rPr>
      </w:pPr>
    </w:p>
    <w:p w14:paraId="1673C588" w14:textId="77777777" w:rsidR="00A6260E" w:rsidRPr="001D4A2E" w:rsidRDefault="00A6260E" w:rsidP="00A6260E">
      <w:pPr>
        <w:jc w:val="both"/>
        <w:rPr>
          <w:rFonts w:ascii="Georgia" w:hAnsi="Georgia"/>
          <w:sz w:val="21"/>
          <w:szCs w:val="21"/>
        </w:rPr>
      </w:pPr>
    </w:p>
    <w:p w14:paraId="726DAB59" w14:textId="77777777" w:rsidR="00A6260E" w:rsidRPr="001D4A2E" w:rsidRDefault="00A6260E" w:rsidP="00A6260E">
      <w:pPr>
        <w:jc w:val="both"/>
        <w:rPr>
          <w:rFonts w:ascii="Georgia" w:hAnsi="Georgia"/>
          <w:sz w:val="21"/>
          <w:szCs w:val="21"/>
        </w:rPr>
      </w:pPr>
    </w:p>
    <w:tbl>
      <w:tblPr>
        <w:tblW w:w="0" w:type="auto"/>
        <w:tblLook w:val="01E0" w:firstRow="1" w:lastRow="1" w:firstColumn="1" w:lastColumn="1" w:noHBand="0" w:noVBand="0"/>
      </w:tblPr>
      <w:tblGrid>
        <w:gridCol w:w="4819"/>
        <w:gridCol w:w="4820"/>
      </w:tblGrid>
      <w:tr w:rsidR="00A6260E" w:rsidRPr="001D4A2E" w14:paraId="683017F5" w14:textId="77777777" w:rsidTr="006B767F">
        <w:tc>
          <w:tcPr>
            <w:tcW w:w="4889" w:type="dxa"/>
            <w:shd w:val="clear" w:color="auto" w:fill="auto"/>
          </w:tcPr>
          <w:p w14:paraId="74537754" w14:textId="77777777" w:rsidR="00A6260E" w:rsidRPr="001D4A2E" w:rsidRDefault="00A6260E" w:rsidP="006B767F">
            <w:pPr>
              <w:jc w:val="both"/>
              <w:rPr>
                <w:rFonts w:ascii="Georgia" w:hAnsi="Georgia"/>
                <w:sz w:val="21"/>
                <w:szCs w:val="21"/>
              </w:rPr>
            </w:pPr>
            <w:r w:rsidRPr="001D4A2E">
              <w:rPr>
                <w:rFonts w:ascii="Georgia" w:hAnsi="Georgia"/>
                <w:sz w:val="21"/>
                <w:szCs w:val="21"/>
              </w:rPr>
              <w:t xml:space="preserve">Dato: </w:t>
            </w:r>
          </w:p>
          <w:p w14:paraId="4115D76A" w14:textId="77777777" w:rsidR="00A6260E" w:rsidRPr="001D4A2E" w:rsidRDefault="00A6260E" w:rsidP="006B767F">
            <w:pPr>
              <w:jc w:val="both"/>
              <w:rPr>
                <w:rFonts w:ascii="Georgia" w:hAnsi="Georgia"/>
                <w:sz w:val="21"/>
                <w:szCs w:val="21"/>
              </w:rPr>
            </w:pPr>
          </w:p>
          <w:p w14:paraId="7DF5C7C2" w14:textId="77777777" w:rsidR="00A6260E" w:rsidRPr="001D4A2E" w:rsidRDefault="00A6260E" w:rsidP="006B767F">
            <w:pPr>
              <w:jc w:val="both"/>
              <w:rPr>
                <w:rFonts w:ascii="Georgia" w:hAnsi="Georgia"/>
                <w:sz w:val="21"/>
                <w:szCs w:val="21"/>
              </w:rPr>
            </w:pPr>
          </w:p>
          <w:p w14:paraId="58FD5DE7" w14:textId="77777777" w:rsidR="00A6260E" w:rsidRPr="001D4A2E" w:rsidRDefault="00A6260E" w:rsidP="006B767F">
            <w:pPr>
              <w:jc w:val="both"/>
              <w:rPr>
                <w:rFonts w:ascii="Georgia" w:hAnsi="Georgia"/>
                <w:sz w:val="21"/>
                <w:szCs w:val="21"/>
              </w:rPr>
            </w:pPr>
          </w:p>
          <w:p w14:paraId="0B084DA6" w14:textId="77777777" w:rsidR="00A6260E" w:rsidRPr="001D4A2E" w:rsidRDefault="00A6260E" w:rsidP="006B767F">
            <w:pPr>
              <w:jc w:val="both"/>
              <w:rPr>
                <w:rFonts w:ascii="Georgia" w:hAnsi="Georgia"/>
                <w:sz w:val="21"/>
                <w:szCs w:val="21"/>
              </w:rPr>
            </w:pPr>
          </w:p>
          <w:p w14:paraId="58978DE7" w14:textId="77777777" w:rsidR="00A6260E" w:rsidRPr="001D4A2E" w:rsidRDefault="00A6260E" w:rsidP="006B767F">
            <w:pPr>
              <w:jc w:val="both"/>
              <w:rPr>
                <w:rFonts w:ascii="Georgia" w:hAnsi="Georgia"/>
                <w:sz w:val="21"/>
                <w:szCs w:val="21"/>
              </w:rPr>
            </w:pPr>
            <w:r w:rsidRPr="001D4A2E">
              <w:rPr>
                <w:rFonts w:ascii="Georgia" w:hAnsi="Georgia"/>
                <w:sz w:val="21"/>
                <w:szCs w:val="21"/>
              </w:rPr>
              <w:t>___________________________________</w:t>
            </w:r>
          </w:p>
          <w:p w14:paraId="492BC463" w14:textId="77777777" w:rsidR="00A6260E" w:rsidRPr="001D4A2E" w:rsidRDefault="00A6260E" w:rsidP="006B767F">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For virksomheden</w:t>
            </w:r>
            <w:r w:rsidRPr="001D4A2E">
              <w:rPr>
                <w:rFonts w:ascii="Georgia" w:hAnsi="Georgia"/>
                <w:sz w:val="21"/>
                <w:szCs w:val="21"/>
              </w:rPr>
              <w:t>]</w:t>
            </w:r>
          </w:p>
          <w:p w14:paraId="2F19F244" w14:textId="77777777" w:rsidR="00A6260E" w:rsidRPr="001D4A2E" w:rsidRDefault="00A6260E" w:rsidP="006B767F">
            <w:pPr>
              <w:jc w:val="both"/>
              <w:rPr>
                <w:rFonts w:ascii="Georgia" w:hAnsi="Georgia"/>
                <w:sz w:val="21"/>
                <w:szCs w:val="21"/>
              </w:rPr>
            </w:pPr>
          </w:p>
        </w:tc>
        <w:tc>
          <w:tcPr>
            <w:tcW w:w="4890" w:type="dxa"/>
            <w:shd w:val="clear" w:color="auto" w:fill="auto"/>
          </w:tcPr>
          <w:p w14:paraId="116FEE8D" w14:textId="77777777" w:rsidR="00A6260E" w:rsidRPr="001D4A2E" w:rsidRDefault="00A6260E" w:rsidP="006B767F">
            <w:pPr>
              <w:jc w:val="both"/>
              <w:rPr>
                <w:rFonts w:ascii="Georgia" w:hAnsi="Georgia"/>
                <w:sz w:val="21"/>
                <w:szCs w:val="21"/>
              </w:rPr>
            </w:pPr>
            <w:r w:rsidRPr="001D4A2E">
              <w:rPr>
                <w:rFonts w:ascii="Georgia" w:hAnsi="Georgia"/>
                <w:sz w:val="21"/>
                <w:szCs w:val="21"/>
              </w:rPr>
              <w:t>Dato:</w:t>
            </w:r>
          </w:p>
          <w:p w14:paraId="0E1F5484" w14:textId="77777777" w:rsidR="00A6260E" w:rsidRPr="001D4A2E" w:rsidRDefault="00A6260E" w:rsidP="006B767F">
            <w:pPr>
              <w:jc w:val="both"/>
              <w:rPr>
                <w:rFonts w:ascii="Georgia" w:hAnsi="Georgia"/>
                <w:sz w:val="21"/>
                <w:szCs w:val="21"/>
              </w:rPr>
            </w:pPr>
          </w:p>
          <w:p w14:paraId="62FA15C1" w14:textId="77777777" w:rsidR="00A6260E" w:rsidRPr="001D4A2E" w:rsidRDefault="00A6260E" w:rsidP="006B767F">
            <w:pPr>
              <w:jc w:val="both"/>
              <w:rPr>
                <w:rFonts w:ascii="Georgia" w:hAnsi="Georgia"/>
                <w:sz w:val="21"/>
                <w:szCs w:val="21"/>
              </w:rPr>
            </w:pPr>
          </w:p>
          <w:p w14:paraId="2F218A18" w14:textId="77777777" w:rsidR="00A6260E" w:rsidRPr="001D4A2E" w:rsidRDefault="00A6260E" w:rsidP="006B767F">
            <w:pPr>
              <w:jc w:val="both"/>
              <w:rPr>
                <w:rFonts w:ascii="Georgia" w:hAnsi="Georgia"/>
                <w:sz w:val="21"/>
                <w:szCs w:val="21"/>
              </w:rPr>
            </w:pPr>
          </w:p>
          <w:p w14:paraId="34BB93A9" w14:textId="77777777" w:rsidR="00A6260E" w:rsidRPr="001D4A2E" w:rsidRDefault="00A6260E" w:rsidP="006B767F">
            <w:pPr>
              <w:jc w:val="both"/>
              <w:rPr>
                <w:rFonts w:ascii="Georgia" w:hAnsi="Georgia"/>
                <w:sz w:val="21"/>
                <w:szCs w:val="21"/>
              </w:rPr>
            </w:pPr>
          </w:p>
          <w:p w14:paraId="1B1C852D" w14:textId="77777777" w:rsidR="00A6260E" w:rsidRPr="001D4A2E" w:rsidRDefault="00A6260E" w:rsidP="006B767F">
            <w:pPr>
              <w:jc w:val="both"/>
              <w:rPr>
                <w:rFonts w:ascii="Georgia" w:hAnsi="Georgia"/>
                <w:sz w:val="21"/>
                <w:szCs w:val="21"/>
              </w:rPr>
            </w:pPr>
            <w:r w:rsidRPr="001D4A2E">
              <w:rPr>
                <w:rFonts w:ascii="Georgia" w:hAnsi="Georgia"/>
                <w:sz w:val="21"/>
                <w:szCs w:val="21"/>
              </w:rPr>
              <w:t xml:space="preserve">___________________________________ </w:t>
            </w:r>
          </w:p>
          <w:p w14:paraId="302DCD77" w14:textId="77777777" w:rsidR="00A6260E" w:rsidRPr="001D4A2E" w:rsidRDefault="00A6260E" w:rsidP="006B767F">
            <w:pPr>
              <w:jc w:val="both"/>
              <w:rPr>
                <w:rFonts w:ascii="Georgia" w:hAnsi="Georgia"/>
                <w:sz w:val="21"/>
                <w:szCs w:val="21"/>
              </w:rPr>
            </w:pPr>
            <w:r w:rsidRPr="001D4A2E">
              <w:rPr>
                <w:rFonts w:ascii="Georgia" w:hAnsi="Georgia"/>
                <w:sz w:val="21"/>
                <w:szCs w:val="21"/>
              </w:rPr>
              <w:t>[</w:t>
            </w:r>
            <w:r w:rsidRPr="001D4A2E">
              <w:rPr>
                <w:rFonts w:ascii="Georgia" w:hAnsi="Georgia"/>
                <w:sz w:val="21"/>
                <w:szCs w:val="21"/>
                <w:highlight w:val="yellow"/>
              </w:rPr>
              <w:t>Lederens navn</w:t>
            </w:r>
            <w:r w:rsidRPr="001D4A2E">
              <w:rPr>
                <w:rFonts w:ascii="Georgia" w:hAnsi="Georgia"/>
                <w:sz w:val="21"/>
                <w:szCs w:val="21"/>
              </w:rPr>
              <w:t>]</w:t>
            </w:r>
          </w:p>
        </w:tc>
      </w:tr>
    </w:tbl>
    <w:p w14:paraId="18140805" w14:textId="77777777" w:rsidR="00A6260E" w:rsidRPr="001D4A2E" w:rsidRDefault="00A6260E" w:rsidP="00A6260E">
      <w:pPr>
        <w:jc w:val="both"/>
        <w:rPr>
          <w:rFonts w:ascii="Georgia" w:hAnsi="Georgia"/>
          <w:sz w:val="21"/>
          <w:szCs w:val="21"/>
        </w:rPr>
      </w:pPr>
    </w:p>
    <w:p w14:paraId="53845E83" w14:textId="77777777" w:rsidR="00A6260E" w:rsidRPr="001D4A2E" w:rsidRDefault="00A6260E" w:rsidP="00A6260E">
      <w:pPr>
        <w:jc w:val="both"/>
        <w:rPr>
          <w:rFonts w:ascii="Georgia" w:hAnsi="Georgia"/>
          <w:sz w:val="21"/>
          <w:szCs w:val="21"/>
        </w:rPr>
      </w:pPr>
    </w:p>
    <w:p w14:paraId="182AB85C" w14:textId="77777777" w:rsidR="00EB2FB6" w:rsidRPr="001D4A2E" w:rsidRDefault="00EB2FB6" w:rsidP="00A6260E">
      <w:pPr>
        <w:pStyle w:val="Brdtekstindrykning"/>
        <w:ind w:left="0"/>
        <w:jc w:val="both"/>
        <w:rPr>
          <w:rFonts w:ascii="Georgia" w:hAnsi="Georgia"/>
          <w:b/>
          <w:sz w:val="21"/>
          <w:szCs w:val="21"/>
        </w:rPr>
      </w:pPr>
    </w:p>
    <w:p w14:paraId="39EF630F" w14:textId="77777777" w:rsidR="00EB2FB6" w:rsidRPr="001D4A2E" w:rsidRDefault="00EB2FB6" w:rsidP="00EB2FB6">
      <w:pPr>
        <w:jc w:val="both"/>
        <w:rPr>
          <w:rFonts w:ascii="Georgia" w:hAnsi="Georgia"/>
          <w:sz w:val="21"/>
          <w:szCs w:val="21"/>
        </w:rPr>
      </w:pPr>
    </w:p>
    <w:p w14:paraId="2FB814C9" w14:textId="77777777" w:rsidR="00CB1284" w:rsidRPr="001D4A2E" w:rsidRDefault="00A6260E">
      <w:pPr>
        <w:rPr>
          <w:rFonts w:ascii="Georgia" w:hAnsi="Georgia"/>
          <w:b/>
          <w:sz w:val="21"/>
          <w:szCs w:val="21"/>
        </w:rPr>
      </w:pPr>
      <w:r w:rsidRPr="001D4A2E">
        <w:rPr>
          <w:rFonts w:ascii="Georgia" w:hAnsi="Georgia"/>
          <w:b/>
          <w:sz w:val="21"/>
          <w:szCs w:val="21"/>
        </w:rPr>
        <w:t xml:space="preserve"> </w:t>
      </w:r>
      <w:r w:rsidR="00EB2FB6" w:rsidRPr="001D4A2E">
        <w:rPr>
          <w:rFonts w:ascii="Georgia" w:hAnsi="Georgia"/>
          <w:b/>
          <w:sz w:val="21"/>
          <w:szCs w:val="21"/>
        </w:rPr>
        <w:br/>
      </w:r>
    </w:p>
    <w:sectPr w:rsidR="00CB1284" w:rsidRPr="001D4A2E" w:rsidSect="004C7FA6">
      <w:footerReference w:type="even" r:id="rId10"/>
      <w:footerReference w:type="default" r:id="rId11"/>
      <w:pgSz w:w="11907" w:h="16840" w:code="9"/>
      <w:pgMar w:top="1701" w:right="1134" w:bottom="1701" w:left="1134"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DB23F" w14:textId="77777777" w:rsidR="00E02B4F" w:rsidRDefault="00E02B4F">
      <w:r>
        <w:separator/>
      </w:r>
    </w:p>
  </w:endnote>
  <w:endnote w:type="continuationSeparator" w:id="0">
    <w:p w14:paraId="63CFA513" w14:textId="77777777" w:rsidR="00E02B4F" w:rsidRDefault="00E0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138E" w14:textId="77777777" w:rsidR="00E02B4F" w:rsidRDefault="002F72C1" w:rsidP="00333C8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0A81B16" w14:textId="77777777" w:rsidR="00E02B4F" w:rsidRDefault="00E02B4F" w:rsidP="004C7FA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A23B" w14:textId="1A35746F" w:rsidR="00E02B4F" w:rsidRDefault="002F72C1" w:rsidP="00333C8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D5A5B">
      <w:rPr>
        <w:rStyle w:val="Sidetal"/>
        <w:noProof/>
      </w:rPr>
      <w:t>4</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D5A5B">
      <w:rPr>
        <w:rStyle w:val="Sidetal"/>
        <w:noProof/>
      </w:rPr>
      <w:t>5</w:t>
    </w:r>
    <w:r>
      <w:rPr>
        <w:rStyle w:val="Sidetal"/>
      </w:rPr>
      <w:fldChar w:fldCharType="end"/>
    </w:r>
  </w:p>
  <w:p w14:paraId="031B905F" w14:textId="77777777" w:rsidR="00E02B4F" w:rsidRDefault="00E02B4F" w:rsidP="004C7FA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5BF5" w14:textId="77777777" w:rsidR="00E02B4F" w:rsidRDefault="00E02B4F">
      <w:r>
        <w:separator/>
      </w:r>
    </w:p>
  </w:footnote>
  <w:footnote w:type="continuationSeparator" w:id="0">
    <w:p w14:paraId="60FEF739" w14:textId="77777777" w:rsidR="00E02B4F" w:rsidRDefault="00E0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71F"/>
    <w:multiLevelType w:val="hybridMultilevel"/>
    <w:tmpl w:val="E41E12B8"/>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BE3617"/>
    <w:multiLevelType w:val="hybridMultilevel"/>
    <w:tmpl w:val="9F4E1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A1A7199"/>
    <w:multiLevelType w:val="hybridMultilevel"/>
    <w:tmpl w:val="72B03BB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A201E0"/>
    <w:multiLevelType w:val="hybridMultilevel"/>
    <w:tmpl w:val="2D98640C"/>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E9200CB"/>
    <w:multiLevelType w:val="singleLevel"/>
    <w:tmpl w:val="0406000F"/>
    <w:lvl w:ilvl="0">
      <w:start w:val="1"/>
      <w:numFmt w:val="decimal"/>
      <w:lvlText w:val="%1."/>
      <w:lvlJc w:val="left"/>
      <w:pPr>
        <w:tabs>
          <w:tab w:val="num" w:pos="360"/>
        </w:tabs>
        <w:ind w:left="360" w:hanging="360"/>
      </w:pPr>
      <w:rPr>
        <w:rFonts w:hint="default"/>
      </w:rPr>
    </w:lvl>
  </w:abstractNum>
  <w:num w:numId="1" w16cid:durableId="929967996">
    <w:abstractNumId w:val="4"/>
  </w:num>
  <w:num w:numId="2" w16cid:durableId="1751581954">
    <w:abstractNumId w:val="3"/>
  </w:num>
  <w:num w:numId="3" w16cid:durableId="768424961">
    <w:abstractNumId w:val="2"/>
  </w:num>
  <w:num w:numId="4" w16cid:durableId="1977833842">
    <w:abstractNumId w:val="0"/>
  </w:num>
  <w:num w:numId="5" w16cid:durableId="499273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B6"/>
    <w:rsid w:val="000332DC"/>
    <w:rsid w:val="00033EAF"/>
    <w:rsid w:val="0016247B"/>
    <w:rsid w:val="00174C2D"/>
    <w:rsid w:val="001D4A2E"/>
    <w:rsid w:val="002F72C1"/>
    <w:rsid w:val="00361FF7"/>
    <w:rsid w:val="003D102F"/>
    <w:rsid w:val="004B0B4A"/>
    <w:rsid w:val="008D5A5B"/>
    <w:rsid w:val="008D6EC4"/>
    <w:rsid w:val="008F1372"/>
    <w:rsid w:val="00A57BDC"/>
    <w:rsid w:val="00A6260E"/>
    <w:rsid w:val="00A931CA"/>
    <w:rsid w:val="00AC666D"/>
    <w:rsid w:val="00B36C84"/>
    <w:rsid w:val="00B470C3"/>
    <w:rsid w:val="00B925E4"/>
    <w:rsid w:val="00C75A68"/>
    <w:rsid w:val="00CB1284"/>
    <w:rsid w:val="00D32A50"/>
    <w:rsid w:val="00E02B4F"/>
    <w:rsid w:val="00EB2FB6"/>
    <w:rsid w:val="00EB64C4"/>
    <w:rsid w:val="00F65656"/>
    <w:rsid w:val="00FB64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DA3D"/>
  <w15:chartTrackingRefBased/>
  <w15:docId w15:val="{9EE374E2-3E69-4721-A5BF-8D810210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FB6"/>
    <w:pPr>
      <w:spacing w:after="0" w:line="240" w:lineRule="auto"/>
    </w:pPr>
    <w:rPr>
      <w:rFonts w:ascii="Times New Roman" w:eastAsia="Times New Roman" w:hAnsi="Times New Roman" w:cs="Times New Roman"/>
      <w:sz w:val="24"/>
      <w:szCs w:val="20"/>
      <w:lang w:eastAsia="da-DK"/>
    </w:rPr>
  </w:style>
  <w:style w:type="paragraph" w:styleId="Overskrift3">
    <w:name w:val="heading 3"/>
    <w:basedOn w:val="Normal"/>
    <w:next w:val="Normal"/>
    <w:link w:val="Overskrift3Tegn"/>
    <w:qFormat/>
    <w:rsid w:val="00EB2FB6"/>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EB2FB6"/>
    <w:rPr>
      <w:rFonts w:ascii="Times New Roman" w:eastAsia="Times New Roman" w:hAnsi="Times New Roman" w:cs="Times New Roman"/>
      <w:b/>
      <w:sz w:val="24"/>
      <w:szCs w:val="20"/>
      <w:lang w:eastAsia="da-DK"/>
    </w:rPr>
  </w:style>
  <w:style w:type="paragraph" w:styleId="Titel">
    <w:name w:val="Title"/>
    <w:basedOn w:val="Normal"/>
    <w:link w:val="TitelTegn"/>
    <w:qFormat/>
    <w:rsid w:val="00EB2FB6"/>
    <w:pPr>
      <w:jc w:val="center"/>
    </w:pPr>
    <w:rPr>
      <w:b/>
      <w:sz w:val="36"/>
    </w:rPr>
  </w:style>
  <w:style w:type="character" w:customStyle="1" w:styleId="TitelTegn">
    <w:name w:val="Titel Tegn"/>
    <w:basedOn w:val="Standardskrifttypeiafsnit"/>
    <w:link w:val="Titel"/>
    <w:rsid w:val="00EB2FB6"/>
    <w:rPr>
      <w:rFonts w:ascii="Times New Roman" w:eastAsia="Times New Roman" w:hAnsi="Times New Roman" w:cs="Times New Roman"/>
      <w:b/>
      <w:sz w:val="36"/>
      <w:szCs w:val="20"/>
      <w:lang w:eastAsia="da-DK"/>
    </w:rPr>
  </w:style>
  <w:style w:type="paragraph" w:styleId="Brdtekstindrykning">
    <w:name w:val="Body Text Indent"/>
    <w:basedOn w:val="Normal"/>
    <w:link w:val="BrdtekstindrykningTegn"/>
    <w:rsid w:val="00EB2FB6"/>
    <w:pPr>
      <w:ind w:left="360"/>
    </w:pPr>
  </w:style>
  <w:style w:type="character" w:customStyle="1" w:styleId="BrdtekstindrykningTegn">
    <w:name w:val="Brødtekstindrykning Tegn"/>
    <w:basedOn w:val="Standardskrifttypeiafsnit"/>
    <w:link w:val="Brdtekstindrykning"/>
    <w:rsid w:val="00EB2FB6"/>
    <w:rPr>
      <w:rFonts w:ascii="Times New Roman" w:eastAsia="Times New Roman" w:hAnsi="Times New Roman" w:cs="Times New Roman"/>
      <w:sz w:val="24"/>
      <w:szCs w:val="20"/>
      <w:lang w:eastAsia="da-DK"/>
    </w:rPr>
  </w:style>
  <w:style w:type="paragraph" w:styleId="Sidefod">
    <w:name w:val="footer"/>
    <w:basedOn w:val="Normal"/>
    <w:link w:val="SidefodTegn"/>
    <w:rsid w:val="00EB2FB6"/>
    <w:pPr>
      <w:tabs>
        <w:tab w:val="center" w:pos="4819"/>
        <w:tab w:val="right" w:pos="9638"/>
      </w:tabs>
    </w:pPr>
  </w:style>
  <w:style w:type="character" w:customStyle="1" w:styleId="SidefodTegn">
    <w:name w:val="Sidefod Tegn"/>
    <w:basedOn w:val="Standardskrifttypeiafsnit"/>
    <w:link w:val="Sidefod"/>
    <w:rsid w:val="00EB2FB6"/>
    <w:rPr>
      <w:rFonts w:ascii="Times New Roman" w:eastAsia="Times New Roman" w:hAnsi="Times New Roman" w:cs="Times New Roman"/>
      <w:sz w:val="24"/>
      <w:szCs w:val="20"/>
      <w:lang w:eastAsia="da-DK"/>
    </w:rPr>
  </w:style>
  <w:style w:type="character" w:styleId="Sidetal">
    <w:name w:val="page number"/>
    <w:basedOn w:val="Standardskrifttypeiafsnit"/>
    <w:rsid w:val="00EB2FB6"/>
  </w:style>
  <w:style w:type="paragraph" w:styleId="Listeafsnit">
    <w:name w:val="List Paragraph"/>
    <w:basedOn w:val="Normal"/>
    <w:uiPriority w:val="34"/>
    <w:qFormat/>
    <w:rsid w:val="00B47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680357">
      <w:bodyDiv w:val="1"/>
      <w:marLeft w:val="0"/>
      <w:marRight w:val="0"/>
      <w:marTop w:val="0"/>
      <w:marBottom w:val="0"/>
      <w:divBdr>
        <w:top w:val="none" w:sz="0" w:space="0" w:color="auto"/>
        <w:left w:val="none" w:sz="0" w:space="0" w:color="auto"/>
        <w:bottom w:val="none" w:sz="0" w:space="0" w:color="auto"/>
        <w:right w:val="none" w:sz="0" w:space="0" w:color="auto"/>
      </w:divBdr>
    </w:div>
    <w:div w:id="11981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D6F35EF96AFC47B4784C72B9D434A9" ma:contentTypeVersion="13" ma:contentTypeDescription="Opret et nyt dokument." ma:contentTypeScope="" ma:versionID="72e582c89cd3f2c6bc3b5fb4dc48570e">
  <xsd:schema xmlns:xsd="http://www.w3.org/2001/XMLSchema" xmlns:xs="http://www.w3.org/2001/XMLSchema" xmlns:p="http://schemas.microsoft.com/office/2006/metadata/properties" xmlns:ns2="db454787-c297-4d5f-9f84-73e0608db7d1" xmlns:ns3="ad1c5dc1-b019-43ba-b624-b53bc703ff5a" targetNamespace="http://schemas.microsoft.com/office/2006/metadata/properties" ma:root="true" ma:fieldsID="5a3d2e5ae249ec8818910ea096e9a14b" ns2:_="" ns3:_="">
    <xsd:import namespace="db454787-c297-4d5f-9f84-73e0608db7d1"/>
    <xsd:import namespace="ad1c5dc1-b019-43ba-b624-b53bc703ff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54787-c297-4d5f-9f84-73e0608db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c5dc1-b019-43ba-b624-b53bc703ff5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74D9E-762E-4FFC-B7A5-4D3954EF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54787-c297-4d5f-9f84-73e0608db7d1"/>
    <ds:schemaRef ds:uri="ad1c5dc1-b019-43ba-b624-b53bc703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FDD7B-5D31-48DC-8580-99BEB78E51F2}">
  <ds:schemaRefs>
    <ds:schemaRef ds:uri="http://schemas.microsoft.com/sharepoint/v3/contenttype/forms"/>
  </ds:schemaRefs>
</ds:datastoreItem>
</file>

<file path=customXml/itemProps3.xml><?xml version="1.0" encoding="utf-8"?>
<ds:datastoreItem xmlns:ds="http://schemas.openxmlformats.org/officeDocument/2006/customXml" ds:itemID="{8B9392E6-AA18-419E-AEF2-7D4D2E141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1151</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Grøn Seirup</dc:creator>
  <cp:keywords/>
  <dc:description/>
  <cp:lastModifiedBy>Bent Madsen</cp:lastModifiedBy>
  <cp:revision>3</cp:revision>
  <dcterms:created xsi:type="dcterms:W3CDTF">2024-11-20T22:34:00Z</dcterms:created>
  <dcterms:modified xsi:type="dcterms:W3CDTF">2024-11-20T22:35:00Z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0x010100E1D6F35EF96AFC47B4784C72B9D434A9</vt:lpwstr>
  </property>
</Properties>
</file>