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157C88" w14:textId="16A444B2" w:rsidR="00903F06" w:rsidRPr="00580DF7" w:rsidRDefault="00BA2B18" w:rsidP="00580DF7">
      <w:pPr>
        <w:pStyle w:val="Ingenafstand"/>
        <w:rPr>
          <w:rFonts w:asciiTheme="minorHAnsi" w:hAnsiTheme="minorHAnsi" w:cstheme="minorHAnsi"/>
          <w:b/>
          <w:bCs/>
          <w:sz w:val="32"/>
          <w:szCs w:val="32"/>
        </w:rPr>
      </w:pPr>
      <w:r>
        <w:rPr>
          <w:rFonts w:asciiTheme="minorHAnsi" w:hAnsiTheme="minorHAnsi" w:cstheme="minorHAnsi"/>
          <w:b/>
          <w:bCs/>
          <w:sz w:val="32"/>
          <w:szCs w:val="32"/>
        </w:rPr>
        <w:t>Skabelon – udlejningsaftale med særlig anvisning til billige boliger</w:t>
      </w:r>
    </w:p>
    <w:p w14:paraId="3F575B7A" w14:textId="77777777" w:rsidR="00903F06" w:rsidRPr="00AE76C0" w:rsidRDefault="00903F06" w:rsidP="00580DF7">
      <w:pPr>
        <w:pStyle w:val="Ingenafstand"/>
        <w:rPr>
          <w:rFonts w:asciiTheme="minorHAnsi" w:hAnsiTheme="minorHAnsi" w:cstheme="minorHAnsi"/>
          <w:b/>
          <w:bCs/>
          <w:i/>
          <w:iCs/>
          <w:sz w:val="22"/>
          <w:szCs w:val="22"/>
        </w:rPr>
      </w:pPr>
    </w:p>
    <w:p w14:paraId="69A4254C" w14:textId="6FF8F210" w:rsidR="009C043B" w:rsidRPr="00580DF7" w:rsidRDefault="00EC2662" w:rsidP="00580DF7">
      <w:pPr>
        <w:pStyle w:val="Ingenafstand"/>
        <w:rPr>
          <w:rFonts w:asciiTheme="minorHAnsi" w:hAnsiTheme="minorHAnsi" w:cstheme="minorHAnsi"/>
          <w:sz w:val="22"/>
          <w:szCs w:val="22"/>
        </w:rPr>
      </w:pPr>
      <w:r w:rsidRPr="00EC2662">
        <w:rPr>
          <w:rFonts w:asciiTheme="minorHAnsi" w:hAnsiTheme="minorHAnsi" w:cstheme="minorHAnsi"/>
          <w:i/>
          <w:iCs/>
          <w:sz w:val="22"/>
          <w:szCs w:val="22"/>
          <w:highlight w:val="lightGray"/>
        </w:rPr>
        <w:t>XX</w:t>
      </w:r>
      <w:r w:rsidR="00903F06" w:rsidRPr="00580DF7">
        <w:rPr>
          <w:rFonts w:asciiTheme="minorHAnsi" w:hAnsiTheme="minorHAnsi" w:cstheme="minorHAnsi"/>
          <w:sz w:val="22"/>
          <w:szCs w:val="22"/>
        </w:rPr>
        <w:t xml:space="preserve"> Kommune og boligorganisationer</w:t>
      </w:r>
      <w:r w:rsidR="00854D70" w:rsidRPr="00580DF7">
        <w:rPr>
          <w:rFonts w:asciiTheme="minorHAnsi" w:hAnsiTheme="minorHAnsi" w:cstheme="minorHAnsi"/>
          <w:sz w:val="22"/>
          <w:szCs w:val="22"/>
        </w:rPr>
        <w:t>ne</w:t>
      </w:r>
      <w:r w:rsidR="001C17A8">
        <w:rPr>
          <w:rFonts w:asciiTheme="minorHAnsi" w:hAnsiTheme="minorHAnsi" w:cstheme="minorHAnsi"/>
          <w:sz w:val="22"/>
          <w:szCs w:val="22"/>
        </w:rPr>
        <w:t xml:space="preserve"> </w:t>
      </w:r>
      <w:r w:rsidR="00AE76C0">
        <w:rPr>
          <w:rFonts w:asciiTheme="minorHAnsi" w:hAnsiTheme="minorHAnsi" w:cstheme="minorHAnsi"/>
          <w:sz w:val="22"/>
          <w:szCs w:val="22"/>
        </w:rPr>
        <w:t>[indsæt navne]</w:t>
      </w:r>
      <w:r w:rsidR="00854D70" w:rsidRPr="00580DF7">
        <w:rPr>
          <w:rFonts w:asciiTheme="minorHAnsi" w:hAnsiTheme="minorHAnsi" w:cstheme="minorHAnsi"/>
          <w:sz w:val="22"/>
          <w:szCs w:val="22"/>
        </w:rPr>
        <w:t xml:space="preserve"> i kommunen</w:t>
      </w:r>
      <w:r w:rsidR="005C594F">
        <w:rPr>
          <w:rFonts w:asciiTheme="minorHAnsi" w:hAnsiTheme="minorHAnsi" w:cstheme="minorHAnsi"/>
          <w:i/>
          <w:iCs/>
          <w:sz w:val="22"/>
          <w:szCs w:val="22"/>
        </w:rPr>
        <w:t xml:space="preserve"> </w:t>
      </w:r>
      <w:r w:rsidR="00903F06" w:rsidRPr="00580DF7">
        <w:rPr>
          <w:rFonts w:asciiTheme="minorHAnsi" w:hAnsiTheme="minorHAnsi" w:cstheme="minorHAnsi"/>
          <w:sz w:val="22"/>
          <w:szCs w:val="22"/>
        </w:rPr>
        <w:t xml:space="preserve">indgår denne </w:t>
      </w:r>
      <w:r w:rsidR="006D57EE" w:rsidRPr="00580DF7">
        <w:rPr>
          <w:rFonts w:asciiTheme="minorHAnsi" w:hAnsiTheme="minorHAnsi" w:cstheme="minorHAnsi"/>
          <w:sz w:val="22"/>
          <w:szCs w:val="22"/>
        </w:rPr>
        <w:t xml:space="preserve">fælles og </w:t>
      </w:r>
      <w:r w:rsidR="008D449D">
        <w:rPr>
          <w:rFonts w:asciiTheme="minorHAnsi" w:hAnsiTheme="minorHAnsi" w:cstheme="minorHAnsi"/>
          <w:sz w:val="22"/>
          <w:szCs w:val="22"/>
        </w:rPr>
        <w:t>kommune</w:t>
      </w:r>
      <w:r w:rsidR="006D57EE" w:rsidRPr="00580DF7">
        <w:rPr>
          <w:rFonts w:asciiTheme="minorHAnsi" w:hAnsiTheme="minorHAnsi" w:cstheme="minorHAnsi"/>
          <w:sz w:val="22"/>
          <w:szCs w:val="22"/>
        </w:rPr>
        <w:t xml:space="preserve">dækkende </w:t>
      </w:r>
      <w:r w:rsidR="00903F06" w:rsidRPr="00580DF7">
        <w:rPr>
          <w:rFonts w:asciiTheme="minorHAnsi" w:hAnsiTheme="minorHAnsi" w:cstheme="minorHAnsi"/>
          <w:sz w:val="22"/>
          <w:szCs w:val="22"/>
        </w:rPr>
        <w:t xml:space="preserve">aftale om rammer </w:t>
      </w:r>
      <w:r w:rsidR="00BC4E6C">
        <w:rPr>
          <w:rFonts w:asciiTheme="minorHAnsi" w:hAnsiTheme="minorHAnsi" w:cstheme="minorHAnsi"/>
          <w:sz w:val="22"/>
          <w:szCs w:val="22"/>
        </w:rPr>
        <w:t xml:space="preserve">for kommunal anvisning. </w:t>
      </w:r>
    </w:p>
    <w:p w14:paraId="561A4C8E" w14:textId="77777777" w:rsidR="009C043B" w:rsidRPr="00580DF7" w:rsidRDefault="009C043B" w:rsidP="00580DF7">
      <w:pPr>
        <w:pStyle w:val="Ingenafstand"/>
        <w:rPr>
          <w:rFonts w:asciiTheme="minorHAnsi" w:hAnsiTheme="minorHAnsi" w:cstheme="minorHAnsi"/>
          <w:sz w:val="22"/>
          <w:szCs w:val="22"/>
        </w:rPr>
      </w:pPr>
    </w:p>
    <w:p w14:paraId="12A7A931" w14:textId="675F93EF" w:rsidR="009C043B" w:rsidRPr="00580DF7" w:rsidRDefault="009C043B" w:rsidP="00580DF7">
      <w:pPr>
        <w:pStyle w:val="Ingenafstand"/>
        <w:rPr>
          <w:rFonts w:asciiTheme="minorHAnsi" w:hAnsiTheme="minorHAnsi" w:cstheme="minorHAnsi"/>
          <w:sz w:val="22"/>
          <w:szCs w:val="22"/>
        </w:rPr>
      </w:pPr>
      <w:r w:rsidRPr="00580DF7">
        <w:rPr>
          <w:rFonts w:asciiTheme="minorHAnsi" w:hAnsiTheme="minorHAnsi" w:cstheme="minorHAnsi"/>
          <w:sz w:val="22"/>
          <w:szCs w:val="22"/>
        </w:rPr>
        <w:t xml:space="preserve">Det aftales at </w:t>
      </w:r>
    </w:p>
    <w:p w14:paraId="133833A3" w14:textId="75CB46EE" w:rsidR="00EE4002" w:rsidRDefault="00EC2662" w:rsidP="003A762E">
      <w:pPr>
        <w:pStyle w:val="Ingenafstand"/>
        <w:numPr>
          <w:ilvl w:val="0"/>
          <w:numId w:val="16"/>
        </w:numPr>
        <w:rPr>
          <w:rFonts w:asciiTheme="minorHAnsi" w:hAnsiTheme="minorHAnsi" w:cstheme="minorHAnsi"/>
          <w:sz w:val="22"/>
          <w:szCs w:val="22"/>
        </w:rPr>
      </w:pPr>
      <w:r w:rsidRPr="00EC2662">
        <w:rPr>
          <w:rFonts w:asciiTheme="minorHAnsi" w:hAnsiTheme="minorHAnsi" w:cstheme="minorHAnsi"/>
          <w:i/>
          <w:iCs/>
          <w:sz w:val="22"/>
          <w:szCs w:val="22"/>
          <w:highlight w:val="lightGray"/>
        </w:rPr>
        <w:t>XX</w:t>
      </w:r>
      <w:r>
        <w:rPr>
          <w:rFonts w:asciiTheme="minorHAnsi" w:hAnsiTheme="minorHAnsi" w:cstheme="minorHAnsi"/>
          <w:i/>
          <w:iCs/>
          <w:sz w:val="22"/>
          <w:szCs w:val="22"/>
        </w:rPr>
        <w:t xml:space="preserve"> </w:t>
      </w:r>
      <w:r w:rsidR="00F9589B" w:rsidRPr="00AE76C0">
        <w:rPr>
          <w:rFonts w:asciiTheme="minorHAnsi" w:hAnsiTheme="minorHAnsi" w:cstheme="minorHAnsi"/>
          <w:sz w:val="22"/>
          <w:szCs w:val="22"/>
        </w:rPr>
        <w:t>Kommune kan anvise borgere med akutte boligsociale behov</w:t>
      </w:r>
      <w:r w:rsidR="00A3333E">
        <w:rPr>
          <w:rFonts w:asciiTheme="minorHAnsi" w:hAnsiTheme="minorHAnsi" w:cstheme="minorHAnsi"/>
          <w:sz w:val="22"/>
          <w:szCs w:val="22"/>
        </w:rPr>
        <w:t>, herunder borgere i hjemløshed</w:t>
      </w:r>
      <w:r w:rsidR="00F9589B" w:rsidRPr="00AE76C0">
        <w:rPr>
          <w:rFonts w:asciiTheme="minorHAnsi" w:hAnsiTheme="minorHAnsi" w:cstheme="minorHAnsi"/>
          <w:sz w:val="22"/>
          <w:szCs w:val="22"/>
        </w:rPr>
        <w:t xml:space="preserve"> til hver </w:t>
      </w:r>
      <w:r w:rsidR="00AE76C0">
        <w:rPr>
          <w:rFonts w:asciiTheme="minorHAnsi" w:hAnsiTheme="minorHAnsi" w:cstheme="minorHAnsi"/>
          <w:sz w:val="22"/>
          <w:szCs w:val="22"/>
        </w:rPr>
        <w:t>4</w:t>
      </w:r>
      <w:r w:rsidR="00F9589B" w:rsidRPr="00AE76C0">
        <w:rPr>
          <w:rFonts w:asciiTheme="minorHAnsi" w:hAnsiTheme="minorHAnsi" w:cstheme="minorHAnsi"/>
          <w:sz w:val="22"/>
          <w:szCs w:val="22"/>
        </w:rPr>
        <w:t xml:space="preserve">. ledige bolig. </w:t>
      </w:r>
    </w:p>
    <w:p w14:paraId="36948306" w14:textId="022AD8EB" w:rsidR="00AE76C0" w:rsidRPr="00AE76C0" w:rsidRDefault="00A3333E" w:rsidP="003A762E">
      <w:pPr>
        <w:pStyle w:val="Ingenafstand"/>
        <w:numPr>
          <w:ilvl w:val="0"/>
          <w:numId w:val="16"/>
        </w:numPr>
        <w:rPr>
          <w:rFonts w:asciiTheme="minorHAnsi" w:hAnsiTheme="minorHAnsi" w:cstheme="minorHAnsi"/>
          <w:sz w:val="22"/>
          <w:szCs w:val="22"/>
        </w:rPr>
      </w:pPr>
      <w:r>
        <w:rPr>
          <w:rFonts w:asciiTheme="minorHAnsi" w:hAnsiTheme="minorHAnsi" w:cstheme="minorHAnsi"/>
          <w:sz w:val="22"/>
          <w:szCs w:val="22"/>
        </w:rPr>
        <w:t xml:space="preserve">Hver 4. ledige bolig i kommunen udlejes efter fleksible kriterier om beskæftigelse og uddannelse. </w:t>
      </w:r>
    </w:p>
    <w:p w14:paraId="728A9979" w14:textId="0EA872E7" w:rsidR="00EE4002" w:rsidRPr="00EC2662" w:rsidRDefault="002F5BB3" w:rsidP="00580DF7">
      <w:pPr>
        <w:pStyle w:val="Ingenafstand"/>
        <w:numPr>
          <w:ilvl w:val="0"/>
          <w:numId w:val="13"/>
        </w:numPr>
        <w:rPr>
          <w:rFonts w:asciiTheme="minorHAnsi" w:hAnsiTheme="minorHAnsi" w:cstheme="minorHAnsi"/>
          <w:i/>
          <w:iCs/>
          <w:sz w:val="22"/>
          <w:szCs w:val="22"/>
          <w:highlight w:val="lightGray"/>
        </w:rPr>
      </w:pPr>
      <w:r w:rsidRPr="00EC2662">
        <w:rPr>
          <w:rFonts w:asciiTheme="minorHAnsi" w:hAnsiTheme="minorHAnsi" w:cstheme="minorHAnsi"/>
          <w:i/>
          <w:iCs/>
          <w:sz w:val="22"/>
          <w:szCs w:val="22"/>
          <w:highlight w:val="lightGray"/>
        </w:rPr>
        <w:t>[</w:t>
      </w:r>
      <w:proofErr w:type="spellStart"/>
      <w:r w:rsidR="00BC4E6C" w:rsidRPr="00EC2662">
        <w:rPr>
          <w:rFonts w:asciiTheme="minorHAnsi" w:hAnsiTheme="minorHAnsi" w:cstheme="minorHAnsi"/>
          <w:i/>
          <w:iCs/>
          <w:sz w:val="22"/>
          <w:szCs w:val="22"/>
          <w:highlight w:val="lightGray"/>
        </w:rPr>
        <w:t>Evt</w:t>
      </w:r>
      <w:proofErr w:type="spellEnd"/>
      <w:r w:rsidR="00BC4E6C" w:rsidRPr="00EC2662">
        <w:rPr>
          <w:rFonts w:asciiTheme="minorHAnsi" w:hAnsiTheme="minorHAnsi" w:cstheme="minorHAnsi"/>
          <w:i/>
          <w:iCs/>
          <w:sz w:val="22"/>
          <w:szCs w:val="22"/>
          <w:highlight w:val="lightGray"/>
        </w:rPr>
        <w:t xml:space="preserve"> andre </w:t>
      </w:r>
      <w:r w:rsidR="00C662B1" w:rsidRPr="00EC2662">
        <w:rPr>
          <w:rFonts w:asciiTheme="minorHAnsi" w:hAnsiTheme="minorHAnsi" w:cstheme="minorHAnsi"/>
          <w:i/>
          <w:iCs/>
          <w:sz w:val="22"/>
          <w:szCs w:val="22"/>
          <w:highlight w:val="lightGray"/>
        </w:rPr>
        <w:t>punkter i aftalen f</w:t>
      </w:r>
      <w:r w:rsidR="00871E28" w:rsidRPr="00EC2662">
        <w:rPr>
          <w:rFonts w:asciiTheme="minorHAnsi" w:hAnsiTheme="minorHAnsi" w:cstheme="minorHAnsi"/>
          <w:i/>
          <w:iCs/>
          <w:sz w:val="22"/>
          <w:szCs w:val="22"/>
          <w:highlight w:val="lightGray"/>
        </w:rPr>
        <w:t xml:space="preserve">x </w:t>
      </w:r>
      <w:r w:rsidR="00A3333E" w:rsidRPr="00EC2662">
        <w:rPr>
          <w:rFonts w:asciiTheme="minorHAnsi" w:hAnsiTheme="minorHAnsi" w:cstheme="minorHAnsi"/>
          <w:i/>
          <w:iCs/>
          <w:sz w:val="22"/>
          <w:szCs w:val="22"/>
          <w:highlight w:val="lightGray"/>
        </w:rPr>
        <w:t xml:space="preserve">om </w:t>
      </w:r>
      <w:r w:rsidR="00871E28" w:rsidRPr="00EC2662">
        <w:rPr>
          <w:rFonts w:asciiTheme="minorHAnsi" w:hAnsiTheme="minorHAnsi" w:cstheme="minorHAnsi"/>
          <w:i/>
          <w:iCs/>
          <w:sz w:val="22"/>
          <w:szCs w:val="22"/>
          <w:highlight w:val="lightGray"/>
        </w:rPr>
        <w:t xml:space="preserve">opfølgning på </w:t>
      </w:r>
      <w:r w:rsidR="009279F8" w:rsidRPr="00EC2662">
        <w:rPr>
          <w:rFonts w:asciiTheme="minorHAnsi" w:hAnsiTheme="minorHAnsi" w:cstheme="minorHAnsi"/>
          <w:i/>
          <w:iCs/>
          <w:sz w:val="22"/>
          <w:szCs w:val="22"/>
          <w:highlight w:val="lightGray"/>
        </w:rPr>
        <w:t>anviste hjemløse/</w:t>
      </w:r>
      <w:r w:rsidR="00834C3B" w:rsidRPr="00EC2662">
        <w:rPr>
          <w:rFonts w:asciiTheme="minorHAnsi" w:hAnsiTheme="minorHAnsi" w:cstheme="minorHAnsi"/>
          <w:i/>
          <w:iCs/>
          <w:sz w:val="22"/>
          <w:szCs w:val="22"/>
          <w:highlight w:val="lightGray"/>
        </w:rPr>
        <w:t>sårbare/</w:t>
      </w:r>
      <w:r w:rsidR="009279F8" w:rsidRPr="00EC2662">
        <w:rPr>
          <w:rFonts w:asciiTheme="minorHAnsi" w:hAnsiTheme="minorHAnsi" w:cstheme="minorHAnsi"/>
          <w:i/>
          <w:iCs/>
          <w:sz w:val="22"/>
          <w:szCs w:val="22"/>
          <w:highlight w:val="lightGray"/>
        </w:rPr>
        <w:t>psyk</w:t>
      </w:r>
      <w:r w:rsidR="00271D75" w:rsidRPr="00EC2662">
        <w:rPr>
          <w:rFonts w:asciiTheme="minorHAnsi" w:hAnsiTheme="minorHAnsi" w:cstheme="minorHAnsi"/>
          <w:i/>
          <w:iCs/>
          <w:sz w:val="22"/>
          <w:szCs w:val="22"/>
          <w:highlight w:val="lightGray"/>
        </w:rPr>
        <w:t>iske</w:t>
      </w:r>
      <w:r w:rsidR="009279F8" w:rsidRPr="00EC2662">
        <w:rPr>
          <w:rFonts w:asciiTheme="minorHAnsi" w:hAnsiTheme="minorHAnsi" w:cstheme="minorHAnsi"/>
          <w:i/>
          <w:iCs/>
          <w:sz w:val="22"/>
          <w:szCs w:val="22"/>
          <w:highlight w:val="lightGray"/>
        </w:rPr>
        <w:t xml:space="preserve"> </w:t>
      </w:r>
      <w:r w:rsidR="00834C3B" w:rsidRPr="00EC2662">
        <w:rPr>
          <w:rFonts w:asciiTheme="minorHAnsi" w:hAnsiTheme="minorHAnsi" w:cstheme="minorHAnsi"/>
          <w:i/>
          <w:iCs/>
          <w:sz w:val="22"/>
          <w:szCs w:val="22"/>
          <w:highlight w:val="lightGray"/>
        </w:rPr>
        <w:t xml:space="preserve">syge </w:t>
      </w:r>
      <w:r w:rsidR="009279F8" w:rsidRPr="00EC2662">
        <w:rPr>
          <w:rFonts w:asciiTheme="minorHAnsi" w:hAnsiTheme="minorHAnsi" w:cstheme="minorHAnsi"/>
          <w:i/>
          <w:iCs/>
          <w:sz w:val="22"/>
          <w:szCs w:val="22"/>
          <w:highlight w:val="lightGray"/>
        </w:rPr>
        <w:t>etc.</w:t>
      </w:r>
      <w:r w:rsidR="00A3333E" w:rsidRPr="00EC2662">
        <w:rPr>
          <w:rFonts w:asciiTheme="minorHAnsi" w:hAnsiTheme="minorHAnsi" w:cstheme="minorHAnsi"/>
          <w:i/>
          <w:iCs/>
          <w:sz w:val="22"/>
          <w:szCs w:val="22"/>
          <w:highlight w:val="lightGray"/>
        </w:rPr>
        <w:t>]</w:t>
      </w:r>
    </w:p>
    <w:p w14:paraId="5E7B0C8B" w14:textId="77777777" w:rsidR="00C662B1" w:rsidRPr="00C662B1" w:rsidRDefault="00C662B1" w:rsidP="00C662B1">
      <w:pPr>
        <w:pStyle w:val="Ingenafstand"/>
        <w:rPr>
          <w:rFonts w:asciiTheme="minorHAnsi" w:hAnsiTheme="minorHAnsi" w:cstheme="minorHAnsi"/>
          <w:sz w:val="22"/>
          <w:szCs w:val="22"/>
        </w:rPr>
      </w:pPr>
    </w:p>
    <w:p w14:paraId="6127BF11" w14:textId="58BB1B1A" w:rsidR="00903F06" w:rsidRPr="0052526E" w:rsidRDefault="00903F06" w:rsidP="00580DF7">
      <w:pPr>
        <w:pStyle w:val="Ingenafstand"/>
        <w:numPr>
          <w:ilvl w:val="0"/>
          <w:numId w:val="14"/>
        </w:numPr>
        <w:rPr>
          <w:rFonts w:asciiTheme="minorHAnsi" w:hAnsiTheme="minorHAnsi" w:cstheme="minorHAnsi"/>
          <w:sz w:val="22"/>
          <w:szCs w:val="22"/>
        </w:rPr>
      </w:pPr>
      <w:r w:rsidRPr="00580DF7">
        <w:rPr>
          <w:rFonts w:asciiTheme="minorHAnsi" w:hAnsiTheme="minorHAnsi" w:cstheme="minorHAnsi"/>
          <w:b/>
          <w:bCs/>
          <w:sz w:val="22"/>
          <w:szCs w:val="22"/>
        </w:rPr>
        <w:t>A</w:t>
      </w:r>
      <w:r w:rsidR="00A175FB" w:rsidRPr="00580DF7">
        <w:rPr>
          <w:rFonts w:asciiTheme="minorHAnsi" w:hAnsiTheme="minorHAnsi" w:cstheme="minorHAnsi"/>
          <w:b/>
          <w:bCs/>
          <w:sz w:val="22"/>
          <w:szCs w:val="22"/>
        </w:rPr>
        <w:t>f</w:t>
      </w:r>
      <w:r w:rsidRPr="00580DF7">
        <w:rPr>
          <w:rFonts w:asciiTheme="minorHAnsi" w:hAnsiTheme="minorHAnsi" w:cstheme="minorHAnsi"/>
          <w:b/>
          <w:bCs/>
          <w:sz w:val="22"/>
          <w:szCs w:val="22"/>
        </w:rPr>
        <w:t>talens formål</w:t>
      </w:r>
      <w:r w:rsidR="00544C3D">
        <w:rPr>
          <w:rFonts w:asciiTheme="minorHAnsi" w:hAnsiTheme="minorHAnsi" w:cstheme="minorHAnsi"/>
          <w:b/>
          <w:bCs/>
          <w:sz w:val="22"/>
          <w:szCs w:val="22"/>
        </w:rPr>
        <w:t xml:space="preserve"> </w:t>
      </w:r>
    </w:p>
    <w:p w14:paraId="401CCC25" w14:textId="4C825F00" w:rsidR="002F751F" w:rsidRDefault="00EC2662" w:rsidP="00823DD4">
      <w:pPr>
        <w:pStyle w:val="Ingenafstand"/>
        <w:rPr>
          <w:rFonts w:asciiTheme="minorHAnsi" w:hAnsiTheme="minorHAnsi" w:cstheme="minorHAnsi"/>
          <w:sz w:val="22"/>
          <w:szCs w:val="22"/>
        </w:rPr>
      </w:pPr>
      <w:r w:rsidRPr="00EC2662">
        <w:rPr>
          <w:rFonts w:asciiTheme="minorHAnsi" w:hAnsiTheme="minorHAnsi" w:cstheme="minorHAnsi"/>
          <w:i/>
          <w:iCs/>
          <w:sz w:val="22"/>
          <w:szCs w:val="22"/>
          <w:highlight w:val="lightGray"/>
        </w:rPr>
        <w:t>XX</w:t>
      </w:r>
      <w:r>
        <w:rPr>
          <w:rFonts w:asciiTheme="minorHAnsi" w:hAnsiTheme="minorHAnsi" w:cstheme="minorHAnsi"/>
          <w:i/>
          <w:iCs/>
          <w:sz w:val="22"/>
          <w:szCs w:val="22"/>
        </w:rPr>
        <w:t xml:space="preserve"> </w:t>
      </w:r>
      <w:r w:rsidR="00834C3B">
        <w:rPr>
          <w:rFonts w:asciiTheme="minorHAnsi" w:hAnsiTheme="minorHAnsi" w:cstheme="minorHAnsi"/>
          <w:sz w:val="22"/>
          <w:szCs w:val="22"/>
        </w:rPr>
        <w:t>K</w:t>
      </w:r>
      <w:r w:rsidR="00903F06" w:rsidRPr="00580DF7">
        <w:rPr>
          <w:rFonts w:asciiTheme="minorHAnsi" w:hAnsiTheme="minorHAnsi" w:cstheme="minorHAnsi"/>
          <w:sz w:val="22"/>
          <w:szCs w:val="22"/>
        </w:rPr>
        <w:t>ommune og boligorganisationer</w:t>
      </w:r>
      <w:r w:rsidR="00DA7926">
        <w:rPr>
          <w:rFonts w:asciiTheme="minorHAnsi" w:hAnsiTheme="minorHAnsi" w:cstheme="minorHAnsi"/>
          <w:sz w:val="22"/>
          <w:szCs w:val="22"/>
        </w:rPr>
        <w:t>ne</w:t>
      </w:r>
      <w:r w:rsidR="00903F06" w:rsidRPr="00580DF7">
        <w:rPr>
          <w:rFonts w:asciiTheme="minorHAnsi" w:hAnsiTheme="minorHAnsi" w:cstheme="minorHAnsi"/>
          <w:sz w:val="22"/>
          <w:szCs w:val="22"/>
        </w:rPr>
        <w:t xml:space="preserve"> </w:t>
      </w:r>
      <w:r w:rsidR="00DA7926">
        <w:rPr>
          <w:rFonts w:asciiTheme="minorHAnsi" w:hAnsiTheme="minorHAnsi" w:cstheme="minorHAnsi"/>
          <w:sz w:val="22"/>
          <w:szCs w:val="22"/>
        </w:rPr>
        <w:t xml:space="preserve">i kommunen </w:t>
      </w:r>
      <w:r w:rsidR="00903F06" w:rsidRPr="00580DF7">
        <w:rPr>
          <w:rFonts w:asciiTheme="minorHAnsi" w:hAnsiTheme="minorHAnsi" w:cstheme="minorHAnsi"/>
          <w:sz w:val="22"/>
          <w:szCs w:val="22"/>
        </w:rPr>
        <w:t xml:space="preserve">har som fælles overordnet </w:t>
      </w:r>
      <w:r w:rsidR="00AC61EA" w:rsidRPr="00580DF7">
        <w:rPr>
          <w:rFonts w:asciiTheme="minorHAnsi" w:hAnsiTheme="minorHAnsi" w:cstheme="minorHAnsi"/>
          <w:sz w:val="22"/>
          <w:szCs w:val="22"/>
        </w:rPr>
        <w:t>formål</w:t>
      </w:r>
      <w:r w:rsidR="00903F06" w:rsidRPr="00580DF7">
        <w:rPr>
          <w:rFonts w:asciiTheme="minorHAnsi" w:hAnsiTheme="minorHAnsi" w:cstheme="minorHAnsi"/>
          <w:sz w:val="22"/>
          <w:szCs w:val="22"/>
        </w:rPr>
        <w:t xml:space="preserve">, at </w:t>
      </w:r>
      <w:r w:rsidRPr="00EC2662">
        <w:rPr>
          <w:rFonts w:asciiTheme="minorHAnsi" w:hAnsiTheme="minorHAnsi" w:cstheme="minorHAnsi"/>
          <w:i/>
          <w:iCs/>
          <w:sz w:val="22"/>
          <w:szCs w:val="22"/>
          <w:highlight w:val="lightGray"/>
        </w:rPr>
        <w:t>XX</w:t>
      </w:r>
      <w:r>
        <w:rPr>
          <w:rFonts w:asciiTheme="minorHAnsi" w:hAnsiTheme="minorHAnsi" w:cstheme="minorHAnsi"/>
          <w:i/>
          <w:iCs/>
          <w:sz w:val="22"/>
          <w:szCs w:val="22"/>
        </w:rPr>
        <w:t xml:space="preserve"> </w:t>
      </w:r>
      <w:r w:rsidR="00834C3B">
        <w:rPr>
          <w:rFonts w:asciiTheme="minorHAnsi" w:hAnsiTheme="minorHAnsi" w:cstheme="minorHAnsi"/>
          <w:sz w:val="22"/>
          <w:szCs w:val="22"/>
        </w:rPr>
        <w:t>K</w:t>
      </w:r>
      <w:r w:rsidR="00903F06" w:rsidRPr="00580DF7">
        <w:rPr>
          <w:rFonts w:asciiTheme="minorHAnsi" w:hAnsiTheme="minorHAnsi" w:cstheme="minorHAnsi"/>
          <w:sz w:val="22"/>
          <w:szCs w:val="22"/>
        </w:rPr>
        <w:t xml:space="preserve">ommune skal være en mangfoldig og sammenhængende kommune med gode, trygge boligområder, hvor der er plads til alle byens borgere. </w:t>
      </w:r>
      <w:r w:rsidRPr="00EC2662">
        <w:rPr>
          <w:rFonts w:asciiTheme="minorHAnsi" w:hAnsiTheme="minorHAnsi" w:cstheme="minorHAnsi"/>
          <w:i/>
          <w:iCs/>
          <w:sz w:val="22"/>
          <w:szCs w:val="22"/>
          <w:highlight w:val="lightGray"/>
        </w:rPr>
        <w:t>XX</w:t>
      </w:r>
      <w:r>
        <w:rPr>
          <w:rFonts w:asciiTheme="minorHAnsi" w:hAnsiTheme="minorHAnsi" w:cstheme="minorHAnsi"/>
          <w:i/>
          <w:iCs/>
          <w:sz w:val="22"/>
          <w:szCs w:val="22"/>
        </w:rPr>
        <w:t xml:space="preserve"> </w:t>
      </w:r>
      <w:r w:rsidR="0024040B">
        <w:rPr>
          <w:rFonts w:asciiTheme="minorHAnsi" w:hAnsiTheme="minorHAnsi" w:cstheme="minorHAnsi"/>
          <w:sz w:val="22"/>
          <w:szCs w:val="22"/>
        </w:rPr>
        <w:t>K</w:t>
      </w:r>
      <w:r w:rsidR="00903F06" w:rsidRPr="00580DF7">
        <w:rPr>
          <w:rFonts w:asciiTheme="minorHAnsi" w:hAnsiTheme="minorHAnsi" w:cstheme="minorHAnsi"/>
          <w:sz w:val="22"/>
          <w:szCs w:val="22"/>
        </w:rPr>
        <w:t xml:space="preserve">ommune og boligorganisationerne </w:t>
      </w:r>
      <w:r w:rsidR="00DA7926">
        <w:rPr>
          <w:rFonts w:asciiTheme="minorHAnsi" w:hAnsiTheme="minorHAnsi" w:cstheme="minorHAnsi"/>
          <w:sz w:val="22"/>
          <w:szCs w:val="22"/>
        </w:rPr>
        <w:t xml:space="preserve">i kommunen </w:t>
      </w:r>
      <w:r w:rsidR="00903F06" w:rsidRPr="00580DF7">
        <w:rPr>
          <w:rFonts w:asciiTheme="minorHAnsi" w:hAnsiTheme="minorHAnsi" w:cstheme="minorHAnsi"/>
          <w:sz w:val="22"/>
          <w:szCs w:val="22"/>
        </w:rPr>
        <w:t xml:space="preserve">vil arbejde sammen for at forebygge, at der opstår </w:t>
      </w:r>
      <w:r w:rsidR="00B2304A" w:rsidRPr="00313644">
        <w:rPr>
          <w:rFonts w:asciiTheme="minorHAnsi" w:hAnsiTheme="minorHAnsi" w:cstheme="minorHAnsi"/>
          <w:sz w:val="22"/>
          <w:szCs w:val="22"/>
        </w:rPr>
        <w:t>[</w:t>
      </w:r>
      <w:r w:rsidR="00903F06" w:rsidRPr="00313644">
        <w:rPr>
          <w:rFonts w:asciiTheme="minorHAnsi" w:hAnsiTheme="minorHAnsi" w:cstheme="minorHAnsi"/>
          <w:sz w:val="22"/>
          <w:szCs w:val="22"/>
        </w:rPr>
        <w:t>nye</w:t>
      </w:r>
      <w:r w:rsidR="00B2304A" w:rsidRPr="00313644">
        <w:rPr>
          <w:rFonts w:asciiTheme="minorHAnsi" w:hAnsiTheme="minorHAnsi" w:cstheme="minorHAnsi"/>
          <w:sz w:val="22"/>
          <w:szCs w:val="22"/>
        </w:rPr>
        <w:t>]</w:t>
      </w:r>
      <w:r w:rsidR="00903F06" w:rsidRPr="00580DF7">
        <w:rPr>
          <w:rFonts w:asciiTheme="minorHAnsi" w:hAnsiTheme="minorHAnsi" w:cstheme="minorHAnsi"/>
          <w:sz w:val="22"/>
          <w:szCs w:val="22"/>
        </w:rPr>
        <w:t xml:space="preserve"> by- og boligområder med en ensidig beboersammensætning. </w:t>
      </w:r>
    </w:p>
    <w:p w14:paraId="2B3CBD53" w14:textId="5437D8C4" w:rsidR="00AB1E89" w:rsidRDefault="00AB1E89" w:rsidP="00823DD4">
      <w:pPr>
        <w:pStyle w:val="Ingenafstand"/>
        <w:rPr>
          <w:rFonts w:asciiTheme="minorHAnsi" w:hAnsiTheme="minorHAnsi" w:cstheme="minorHAnsi"/>
          <w:sz w:val="22"/>
          <w:szCs w:val="22"/>
        </w:rPr>
      </w:pPr>
    </w:p>
    <w:p w14:paraId="7D83B935" w14:textId="22C3C1E6" w:rsidR="00AB1E89" w:rsidRDefault="00AB1E89" w:rsidP="00823DD4">
      <w:pPr>
        <w:pStyle w:val="Ingenafstand"/>
        <w:rPr>
          <w:rFonts w:asciiTheme="minorHAnsi" w:hAnsiTheme="minorHAnsi" w:cstheme="minorHAnsi"/>
          <w:sz w:val="22"/>
          <w:szCs w:val="22"/>
        </w:rPr>
      </w:pPr>
      <w:r w:rsidRPr="00313644">
        <w:rPr>
          <w:rFonts w:asciiTheme="minorHAnsi" w:hAnsiTheme="minorHAnsi" w:cstheme="minorHAnsi"/>
          <w:sz w:val="22"/>
          <w:szCs w:val="22"/>
        </w:rPr>
        <w:t xml:space="preserve">Herudover </w:t>
      </w:r>
      <w:r w:rsidR="005E5437" w:rsidRPr="00313644">
        <w:rPr>
          <w:rFonts w:asciiTheme="minorHAnsi" w:hAnsiTheme="minorHAnsi" w:cstheme="minorHAnsi"/>
          <w:sz w:val="22"/>
          <w:szCs w:val="22"/>
        </w:rPr>
        <w:t>er det et fælles formål</w:t>
      </w:r>
      <w:r w:rsidR="000C1BA8" w:rsidRPr="00313644">
        <w:rPr>
          <w:rFonts w:asciiTheme="minorHAnsi" w:hAnsiTheme="minorHAnsi" w:cstheme="minorHAnsi"/>
          <w:sz w:val="22"/>
          <w:szCs w:val="22"/>
        </w:rPr>
        <w:t xml:space="preserve">, at borgere med akutte boligsociale behov skal have et tilbud om bolig så hurtigt som muligt. </w:t>
      </w:r>
      <w:r w:rsidR="00E07B08" w:rsidRPr="00313644">
        <w:rPr>
          <w:rFonts w:asciiTheme="minorHAnsi" w:hAnsiTheme="minorHAnsi" w:cstheme="minorHAnsi"/>
          <w:sz w:val="22"/>
          <w:szCs w:val="22"/>
        </w:rPr>
        <w:t>Hjemløshed hos såvel unge som ældre og hos såvel enlige som familier skal forebygges og afhjælpes hurtigst muligt i de tilfælde, hvor hjemløsheden alligevel opstår.</w:t>
      </w:r>
      <w:r w:rsidR="00E07B08">
        <w:rPr>
          <w:rFonts w:asciiTheme="minorHAnsi" w:hAnsiTheme="minorHAnsi" w:cstheme="minorHAnsi"/>
          <w:sz w:val="22"/>
          <w:szCs w:val="22"/>
        </w:rPr>
        <w:t xml:space="preserve"> </w:t>
      </w:r>
    </w:p>
    <w:p w14:paraId="2DBB0F6A" w14:textId="77777777" w:rsidR="00FD2BE3" w:rsidRPr="00580DF7" w:rsidRDefault="00FD2BE3" w:rsidP="00580DF7">
      <w:pPr>
        <w:pStyle w:val="Ingenafstand"/>
        <w:rPr>
          <w:rFonts w:asciiTheme="minorHAnsi" w:hAnsiTheme="minorHAnsi" w:cstheme="minorHAnsi"/>
          <w:sz w:val="22"/>
          <w:szCs w:val="22"/>
        </w:rPr>
      </w:pPr>
    </w:p>
    <w:p w14:paraId="7FED1875" w14:textId="347E3FAE" w:rsidR="00903F06" w:rsidRPr="00580DF7" w:rsidRDefault="00903F06" w:rsidP="00580DF7">
      <w:pPr>
        <w:pStyle w:val="Ingenafstand"/>
        <w:numPr>
          <w:ilvl w:val="0"/>
          <w:numId w:val="14"/>
        </w:numPr>
        <w:rPr>
          <w:rFonts w:asciiTheme="minorHAnsi" w:hAnsiTheme="minorHAnsi" w:cstheme="minorHAnsi"/>
          <w:bCs/>
          <w:sz w:val="22"/>
          <w:szCs w:val="22"/>
        </w:rPr>
      </w:pPr>
      <w:r w:rsidRPr="00580DF7">
        <w:rPr>
          <w:rFonts w:asciiTheme="minorHAnsi" w:hAnsiTheme="minorHAnsi" w:cstheme="minorHAnsi"/>
          <w:b/>
          <w:bCs/>
          <w:sz w:val="22"/>
          <w:szCs w:val="22"/>
        </w:rPr>
        <w:t>Målsætning</w:t>
      </w:r>
    </w:p>
    <w:p w14:paraId="27F5A315" w14:textId="77777777" w:rsidR="00313644" w:rsidRDefault="00C34E8C" w:rsidP="00580DF7">
      <w:pPr>
        <w:pStyle w:val="Ingenafstand"/>
        <w:rPr>
          <w:rFonts w:asciiTheme="minorHAnsi" w:hAnsiTheme="minorHAnsi" w:cstheme="minorHAnsi"/>
          <w:sz w:val="22"/>
          <w:szCs w:val="22"/>
        </w:rPr>
      </w:pPr>
      <w:bookmarkStart w:id="0" w:name="_Hlk536001344"/>
      <w:r w:rsidRPr="00313644">
        <w:rPr>
          <w:rFonts w:asciiTheme="minorHAnsi" w:hAnsiTheme="minorHAnsi" w:cstheme="minorHAnsi"/>
          <w:sz w:val="22"/>
          <w:szCs w:val="22"/>
        </w:rPr>
        <w:t>Aftalen afbalancerer tre målsætninger:</w:t>
      </w:r>
    </w:p>
    <w:p w14:paraId="66B6AE65" w14:textId="6A5DB500" w:rsidR="00C34E8C" w:rsidRPr="00580DF7" w:rsidRDefault="00C34E8C" w:rsidP="00580DF7">
      <w:pPr>
        <w:pStyle w:val="Ingenafstand"/>
        <w:rPr>
          <w:rFonts w:asciiTheme="minorHAnsi" w:hAnsiTheme="minorHAnsi" w:cstheme="minorHAnsi"/>
          <w:sz w:val="22"/>
          <w:szCs w:val="22"/>
        </w:rPr>
      </w:pPr>
      <w:r w:rsidRPr="00580DF7">
        <w:rPr>
          <w:rFonts w:asciiTheme="minorHAnsi" w:hAnsiTheme="minorHAnsi" w:cstheme="minorHAnsi"/>
          <w:sz w:val="22"/>
          <w:szCs w:val="22"/>
        </w:rPr>
        <w:t xml:space="preserve"> </w:t>
      </w:r>
    </w:p>
    <w:p w14:paraId="094D3B73" w14:textId="56DE6722" w:rsidR="00C34E8C" w:rsidRPr="00580DF7" w:rsidRDefault="00C34E8C" w:rsidP="00580DF7">
      <w:pPr>
        <w:pStyle w:val="Ingenafstand"/>
        <w:numPr>
          <w:ilvl w:val="0"/>
          <w:numId w:val="13"/>
        </w:numPr>
        <w:rPr>
          <w:rFonts w:asciiTheme="minorHAnsi" w:hAnsiTheme="minorHAnsi" w:cstheme="minorHAnsi"/>
          <w:sz w:val="22"/>
          <w:szCs w:val="22"/>
        </w:rPr>
      </w:pPr>
      <w:r w:rsidRPr="00580DF7">
        <w:rPr>
          <w:rFonts w:asciiTheme="minorHAnsi" w:hAnsiTheme="minorHAnsi" w:cstheme="minorHAnsi"/>
          <w:sz w:val="22"/>
          <w:szCs w:val="22"/>
        </w:rPr>
        <w:t xml:space="preserve">At sikre en varieret og socialt bæredygtig beboersammensætning i de almene boligområder ved </w:t>
      </w:r>
      <w:r w:rsidR="00395F47" w:rsidRPr="00580DF7">
        <w:rPr>
          <w:rFonts w:asciiTheme="minorHAnsi" w:hAnsiTheme="minorHAnsi" w:cstheme="minorHAnsi"/>
          <w:sz w:val="22"/>
          <w:szCs w:val="22"/>
        </w:rPr>
        <w:t xml:space="preserve">give fortrinsret </w:t>
      </w:r>
      <w:r w:rsidRPr="00580DF7">
        <w:rPr>
          <w:rFonts w:asciiTheme="minorHAnsi" w:hAnsiTheme="minorHAnsi" w:cstheme="minorHAnsi"/>
          <w:sz w:val="22"/>
          <w:szCs w:val="22"/>
        </w:rPr>
        <w:t>til ansøgere på boligorganisationernes ventelister</w:t>
      </w:r>
      <w:r w:rsidR="00395F47" w:rsidRPr="00580DF7">
        <w:rPr>
          <w:rFonts w:asciiTheme="minorHAnsi" w:hAnsiTheme="minorHAnsi" w:cstheme="minorHAnsi"/>
          <w:sz w:val="22"/>
          <w:szCs w:val="22"/>
        </w:rPr>
        <w:t>, der opfylder særlige kriterier</w:t>
      </w:r>
      <w:r w:rsidRPr="00580DF7">
        <w:rPr>
          <w:rFonts w:asciiTheme="minorHAnsi" w:hAnsiTheme="minorHAnsi" w:cstheme="minorHAnsi"/>
          <w:sz w:val="22"/>
          <w:szCs w:val="22"/>
        </w:rPr>
        <w:t>.</w:t>
      </w:r>
      <w:r w:rsidR="00276ED1">
        <w:rPr>
          <w:rFonts w:asciiTheme="minorHAnsi" w:hAnsiTheme="minorHAnsi" w:cstheme="minorHAnsi"/>
          <w:sz w:val="22"/>
          <w:szCs w:val="22"/>
        </w:rPr>
        <w:t>)</w:t>
      </w:r>
    </w:p>
    <w:p w14:paraId="72EE6DAF" w14:textId="0B46B0E8" w:rsidR="00C34E8C" w:rsidRPr="00580DF7" w:rsidRDefault="00C34E8C" w:rsidP="00580DF7">
      <w:pPr>
        <w:pStyle w:val="Ingenafstand"/>
        <w:numPr>
          <w:ilvl w:val="0"/>
          <w:numId w:val="13"/>
        </w:numPr>
        <w:rPr>
          <w:rFonts w:asciiTheme="minorHAnsi" w:hAnsiTheme="minorHAnsi" w:cstheme="minorHAnsi"/>
          <w:sz w:val="22"/>
          <w:szCs w:val="22"/>
        </w:rPr>
      </w:pPr>
      <w:r w:rsidRPr="00580DF7">
        <w:rPr>
          <w:rFonts w:asciiTheme="minorHAnsi" w:hAnsiTheme="minorHAnsi" w:cstheme="minorHAnsi"/>
          <w:sz w:val="22"/>
          <w:szCs w:val="22"/>
        </w:rPr>
        <w:t xml:space="preserve">At kommunen opnår optimal udnyttelse af anvisningsretten, så borgere med et akut boligsocialt behov kan få et tilbud om bolig </w:t>
      </w:r>
      <w:r w:rsidR="00073AD1" w:rsidRPr="00580DF7">
        <w:rPr>
          <w:rFonts w:asciiTheme="minorHAnsi" w:hAnsiTheme="minorHAnsi" w:cstheme="minorHAnsi"/>
          <w:sz w:val="22"/>
          <w:szCs w:val="22"/>
        </w:rPr>
        <w:t xml:space="preserve">med den rette faglige støtte </w:t>
      </w:r>
      <w:r w:rsidRPr="00580DF7">
        <w:rPr>
          <w:rFonts w:asciiTheme="minorHAnsi" w:hAnsiTheme="minorHAnsi" w:cstheme="minorHAnsi"/>
          <w:sz w:val="22"/>
          <w:szCs w:val="22"/>
        </w:rPr>
        <w:t>inden for rimelig tid, samt at kommunen</w:t>
      </w:r>
      <w:r w:rsidR="00A439D7" w:rsidRPr="00580DF7">
        <w:rPr>
          <w:rFonts w:asciiTheme="minorHAnsi" w:hAnsiTheme="minorHAnsi" w:cstheme="minorHAnsi"/>
          <w:sz w:val="22"/>
          <w:szCs w:val="22"/>
        </w:rPr>
        <w:t xml:space="preserve"> bidrager til at </w:t>
      </w:r>
      <w:r w:rsidRPr="00580DF7">
        <w:rPr>
          <w:rFonts w:asciiTheme="minorHAnsi" w:hAnsiTheme="minorHAnsi" w:cstheme="minorHAnsi"/>
          <w:sz w:val="22"/>
          <w:szCs w:val="22"/>
        </w:rPr>
        <w:t xml:space="preserve">understøtte en økonomisk og socialt balanceret udvikling i de almene boligområder. </w:t>
      </w:r>
    </w:p>
    <w:p w14:paraId="3FF2DAA5" w14:textId="438B27E3" w:rsidR="00C34E8C" w:rsidRPr="00580DF7" w:rsidRDefault="00C34E8C" w:rsidP="00580DF7">
      <w:pPr>
        <w:pStyle w:val="Ingenafstand"/>
        <w:numPr>
          <w:ilvl w:val="0"/>
          <w:numId w:val="13"/>
        </w:numPr>
        <w:rPr>
          <w:rFonts w:asciiTheme="minorHAnsi" w:hAnsiTheme="minorHAnsi" w:cstheme="minorHAnsi"/>
          <w:sz w:val="22"/>
          <w:szCs w:val="22"/>
        </w:rPr>
      </w:pPr>
      <w:r w:rsidRPr="00580DF7">
        <w:rPr>
          <w:rFonts w:asciiTheme="minorHAnsi" w:hAnsiTheme="minorHAnsi" w:cstheme="minorHAnsi"/>
          <w:sz w:val="22"/>
          <w:szCs w:val="22"/>
        </w:rPr>
        <w:t xml:space="preserve">At der fortsat er boliger til rådighed for </w:t>
      </w:r>
      <w:r w:rsidR="00276ED1">
        <w:rPr>
          <w:rFonts w:asciiTheme="minorHAnsi" w:hAnsiTheme="minorHAnsi" w:cstheme="minorHAnsi"/>
          <w:sz w:val="22"/>
          <w:szCs w:val="22"/>
        </w:rPr>
        <w:t>almindelige</w:t>
      </w:r>
      <w:r w:rsidR="0024040B">
        <w:rPr>
          <w:rFonts w:asciiTheme="minorHAnsi" w:hAnsiTheme="minorHAnsi" w:cstheme="minorHAnsi"/>
          <w:sz w:val="22"/>
          <w:szCs w:val="22"/>
        </w:rPr>
        <w:t xml:space="preserve"> </w:t>
      </w:r>
      <w:r w:rsidRPr="00580DF7">
        <w:rPr>
          <w:rFonts w:asciiTheme="minorHAnsi" w:hAnsiTheme="minorHAnsi" w:cstheme="minorHAnsi"/>
          <w:sz w:val="22"/>
          <w:szCs w:val="22"/>
        </w:rPr>
        <w:t>boligsøgende på boligorganisationernes ventelister.</w:t>
      </w:r>
    </w:p>
    <w:p w14:paraId="2B11AF94" w14:textId="77777777" w:rsidR="00073AD1" w:rsidRPr="00580DF7" w:rsidRDefault="00073AD1" w:rsidP="00580DF7">
      <w:pPr>
        <w:pStyle w:val="Ingenafstand"/>
        <w:rPr>
          <w:rFonts w:asciiTheme="minorHAnsi" w:hAnsiTheme="minorHAnsi" w:cstheme="minorHAnsi"/>
          <w:sz w:val="22"/>
          <w:szCs w:val="22"/>
        </w:rPr>
      </w:pPr>
    </w:p>
    <w:p w14:paraId="75E783D6" w14:textId="5094ABC6" w:rsidR="00D741FF" w:rsidRPr="00580DF7" w:rsidRDefault="00D741FF" w:rsidP="00580DF7">
      <w:pPr>
        <w:pStyle w:val="Ingenafstand"/>
        <w:rPr>
          <w:rFonts w:asciiTheme="minorHAnsi" w:hAnsiTheme="minorHAnsi" w:cstheme="minorHAnsi"/>
          <w:sz w:val="22"/>
          <w:szCs w:val="22"/>
        </w:rPr>
      </w:pPr>
      <w:r w:rsidRPr="00E27E66">
        <w:rPr>
          <w:rFonts w:asciiTheme="minorHAnsi" w:hAnsiTheme="minorHAnsi" w:cstheme="minorHAnsi"/>
          <w:sz w:val="22"/>
          <w:szCs w:val="22"/>
        </w:rPr>
        <w:t>Ved af</w:t>
      </w:r>
      <w:r w:rsidR="00BB3B12" w:rsidRPr="00E27E66">
        <w:rPr>
          <w:rFonts w:asciiTheme="minorHAnsi" w:hAnsiTheme="minorHAnsi" w:cstheme="minorHAnsi"/>
          <w:sz w:val="22"/>
          <w:szCs w:val="22"/>
        </w:rPr>
        <w:t>talens indgåelse i 20</w:t>
      </w:r>
      <w:r w:rsidR="00BB3B12" w:rsidRPr="00EC2662">
        <w:rPr>
          <w:rFonts w:asciiTheme="minorHAnsi" w:hAnsiTheme="minorHAnsi" w:cstheme="minorHAnsi"/>
          <w:sz w:val="22"/>
          <w:szCs w:val="22"/>
          <w:highlight w:val="lightGray"/>
        </w:rPr>
        <w:t>XX</w:t>
      </w:r>
      <w:r w:rsidR="00BB3B12" w:rsidRPr="00E27E66">
        <w:rPr>
          <w:rFonts w:asciiTheme="minorHAnsi" w:hAnsiTheme="minorHAnsi" w:cstheme="minorHAnsi"/>
          <w:sz w:val="22"/>
          <w:szCs w:val="22"/>
        </w:rPr>
        <w:t xml:space="preserve"> var der</w:t>
      </w:r>
      <w:r w:rsidR="00FE294A" w:rsidRPr="00E27E66">
        <w:rPr>
          <w:rFonts w:asciiTheme="minorHAnsi" w:hAnsiTheme="minorHAnsi" w:cstheme="minorHAnsi"/>
          <w:sz w:val="22"/>
          <w:szCs w:val="22"/>
        </w:rPr>
        <w:t xml:space="preserve"> </w:t>
      </w:r>
      <w:r w:rsidR="00FE294A" w:rsidRPr="00EC2662">
        <w:rPr>
          <w:rFonts w:asciiTheme="minorHAnsi" w:hAnsiTheme="minorHAnsi" w:cstheme="minorHAnsi"/>
          <w:sz w:val="22"/>
          <w:szCs w:val="22"/>
          <w:highlight w:val="lightGray"/>
        </w:rPr>
        <w:t>XX</w:t>
      </w:r>
      <w:r w:rsidR="00FE294A" w:rsidRPr="00E27E66">
        <w:rPr>
          <w:rFonts w:asciiTheme="minorHAnsi" w:hAnsiTheme="minorHAnsi" w:cstheme="minorHAnsi"/>
          <w:sz w:val="22"/>
          <w:szCs w:val="22"/>
        </w:rPr>
        <w:t xml:space="preserve"> boligområder, hvor andelen af arbejdsløse var over </w:t>
      </w:r>
      <w:r w:rsidR="00FE294A" w:rsidRPr="00EC2662">
        <w:rPr>
          <w:rFonts w:asciiTheme="minorHAnsi" w:hAnsiTheme="minorHAnsi" w:cstheme="minorHAnsi"/>
          <w:sz w:val="22"/>
          <w:szCs w:val="22"/>
          <w:highlight w:val="lightGray"/>
        </w:rPr>
        <w:t>XX</w:t>
      </w:r>
      <w:r w:rsidR="00FE294A" w:rsidRPr="00E27E66">
        <w:rPr>
          <w:rFonts w:asciiTheme="minorHAnsi" w:hAnsiTheme="minorHAnsi" w:cstheme="minorHAnsi"/>
          <w:sz w:val="22"/>
          <w:szCs w:val="22"/>
        </w:rPr>
        <w:t xml:space="preserve"> %. Parterne har et fælles mål om</w:t>
      </w:r>
      <w:r w:rsidR="0024040B" w:rsidRPr="00E27E66">
        <w:rPr>
          <w:rFonts w:asciiTheme="minorHAnsi" w:hAnsiTheme="minorHAnsi" w:cstheme="minorHAnsi"/>
          <w:sz w:val="22"/>
          <w:szCs w:val="22"/>
        </w:rPr>
        <w:t>,</w:t>
      </w:r>
      <w:r w:rsidR="00FE294A" w:rsidRPr="00E27E66">
        <w:rPr>
          <w:rFonts w:asciiTheme="minorHAnsi" w:hAnsiTheme="minorHAnsi" w:cstheme="minorHAnsi"/>
          <w:sz w:val="22"/>
          <w:szCs w:val="22"/>
        </w:rPr>
        <w:t xml:space="preserve"> at arbejdsløsheden </w:t>
      </w:r>
      <w:r w:rsidR="00C96F84" w:rsidRPr="00E27E66">
        <w:rPr>
          <w:rFonts w:asciiTheme="minorHAnsi" w:hAnsiTheme="minorHAnsi" w:cstheme="minorHAnsi"/>
          <w:sz w:val="22"/>
          <w:szCs w:val="22"/>
        </w:rPr>
        <w:t xml:space="preserve">i områderne skal nedbringes og på sigt ikke må udgøre over </w:t>
      </w:r>
      <w:r w:rsidR="00C96F84" w:rsidRPr="00EC2662">
        <w:rPr>
          <w:rFonts w:asciiTheme="minorHAnsi" w:hAnsiTheme="minorHAnsi" w:cstheme="minorHAnsi"/>
          <w:sz w:val="22"/>
          <w:szCs w:val="22"/>
          <w:highlight w:val="lightGray"/>
        </w:rPr>
        <w:t>XX</w:t>
      </w:r>
      <w:r w:rsidR="00C96F84" w:rsidRPr="00E27E66">
        <w:rPr>
          <w:rFonts w:asciiTheme="minorHAnsi" w:hAnsiTheme="minorHAnsi" w:cstheme="minorHAnsi"/>
          <w:sz w:val="22"/>
          <w:szCs w:val="22"/>
        </w:rPr>
        <w:t xml:space="preserve"> %.</w:t>
      </w:r>
      <w:r w:rsidR="00C96F84">
        <w:rPr>
          <w:rFonts w:asciiTheme="minorHAnsi" w:hAnsiTheme="minorHAnsi" w:cstheme="minorHAnsi"/>
          <w:sz w:val="22"/>
          <w:szCs w:val="22"/>
        </w:rPr>
        <w:t xml:space="preserve"> </w:t>
      </w:r>
    </w:p>
    <w:p w14:paraId="384790A5" w14:textId="77777777" w:rsidR="000C45C6" w:rsidRPr="00580DF7" w:rsidRDefault="000C45C6" w:rsidP="00580DF7">
      <w:pPr>
        <w:pStyle w:val="Ingenafstand"/>
        <w:rPr>
          <w:rFonts w:asciiTheme="minorHAnsi" w:eastAsia="Times New Roman" w:hAnsiTheme="minorHAnsi" w:cstheme="minorHAnsi"/>
          <w:i/>
          <w:iCs/>
          <w:sz w:val="22"/>
          <w:szCs w:val="22"/>
          <w:highlight w:val="cyan"/>
          <w:lang w:eastAsia="en-US"/>
        </w:rPr>
      </w:pPr>
    </w:p>
    <w:p w14:paraId="021DC3B1" w14:textId="2693CE69" w:rsidR="00DE735F" w:rsidRDefault="00854F3E" w:rsidP="00580DF7">
      <w:pPr>
        <w:pStyle w:val="Ingenafstand"/>
        <w:rPr>
          <w:rFonts w:asciiTheme="minorHAnsi" w:hAnsiTheme="minorHAnsi" w:cstheme="minorHAnsi"/>
          <w:sz w:val="22"/>
          <w:szCs w:val="22"/>
        </w:rPr>
      </w:pPr>
      <w:r w:rsidRPr="00E27E66">
        <w:rPr>
          <w:rFonts w:asciiTheme="minorHAnsi" w:hAnsiTheme="minorHAnsi" w:cstheme="minorHAnsi"/>
          <w:sz w:val="22"/>
          <w:szCs w:val="22"/>
        </w:rPr>
        <w:t>Herudover ønsker parterne</w:t>
      </w:r>
      <w:r w:rsidR="0024040B" w:rsidRPr="00E27E66">
        <w:rPr>
          <w:rFonts w:asciiTheme="minorHAnsi" w:hAnsiTheme="minorHAnsi" w:cstheme="minorHAnsi"/>
          <w:sz w:val="22"/>
          <w:szCs w:val="22"/>
        </w:rPr>
        <w:t>,</w:t>
      </w:r>
      <w:r w:rsidRPr="00E27E66">
        <w:rPr>
          <w:rFonts w:asciiTheme="minorHAnsi" w:hAnsiTheme="minorHAnsi" w:cstheme="minorHAnsi"/>
          <w:sz w:val="22"/>
          <w:szCs w:val="22"/>
        </w:rPr>
        <w:t xml:space="preserve"> at antallet af hjemløse nedbringes</w:t>
      </w:r>
      <w:r w:rsidR="00DE735F" w:rsidRPr="00E27E66">
        <w:rPr>
          <w:rFonts w:asciiTheme="minorHAnsi" w:hAnsiTheme="minorHAnsi" w:cstheme="minorHAnsi"/>
          <w:sz w:val="22"/>
          <w:szCs w:val="22"/>
        </w:rPr>
        <w:t xml:space="preserve"> </w:t>
      </w:r>
      <w:r w:rsidR="00556F15" w:rsidRPr="00E27E66">
        <w:rPr>
          <w:rFonts w:asciiTheme="minorHAnsi" w:hAnsiTheme="minorHAnsi" w:cstheme="minorHAnsi"/>
          <w:i/>
          <w:iCs/>
          <w:sz w:val="22"/>
          <w:szCs w:val="22"/>
        </w:rPr>
        <w:t xml:space="preserve">[med </w:t>
      </w:r>
      <w:r w:rsidR="000C4FF3" w:rsidRPr="00EC2662">
        <w:rPr>
          <w:rFonts w:asciiTheme="minorHAnsi" w:hAnsiTheme="minorHAnsi" w:cstheme="minorHAnsi"/>
          <w:i/>
          <w:iCs/>
          <w:sz w:val="22"/>
          <w:szCs w:val="22"/>
          <w:highlight w:val="lightGray"/>
        </w:rPr>
        <w:t>X</w:t>
      </w:r>
      <w:r w:rsidR="00556F15" w:rsidRPr="00E27E66">
        <w:rPr>
          <w:rFonts w:asciiTheme="minorHAnsi" w:hAnsiTheme="minorHAnsi" w:cstheme="minorHAnsi"/>
          <w:i/>
          <w:iCs/>
          <w:sz w:val="22"/>
          <w:szCs w:val="22"/>
        </w:rPr>
        <w:t xml:space="preserve"> %, til et antal, </w:t>
      </w:r>
      <w:r w:rsidR="00DE735F" w:rsidRPr="00E27E66">
        <w:rPr>
          <w:rFonts w:asciiTheme="minorHAnsi" w:hAnsiTheme="minorHAnsi" w:cstheme="minorHAnsi"/>
          <w:i/>
          <w:iCs/>
          <w:sz w:val="22"/>
          <w:szCs w:val="22"/>
        </w:rPr>
        <w:t>mest muligt</w:t>
      </w:r>
      <w:r w:rsidR="00556F15" w:rsidRPr="00E27E66">
        <w:rPr>
          <w:rFonts w:asciiTheme="minorHAnsi" w:hAnsiTheme="minorHAnsi" w:cstheme="minorHAnsi"/>
          <w:sz w:val="22"/>
          <w:szCs w:val="22"/>
        </w:rPr>
        <w:t>]</w:t>
      </w:r>
      <w:r w:rsidR="00DE735F" w:rsidRPr="00E27E66">
        <w:rPr>
          <w:rFonts w:asciiTheme="minorHAnsi" w:hAnsiTheme="minorHAnsi" w:cstheme="minorHAnsi"/>
          <w:sz w:val="22"/>
          <w:szCs w:val="22"/>
        </w:rPr>
        <w:t xml:space="preserve"> inden næste hjemløsetælling i 2024.</w:t>
      </w:r>
    </w:p>
    <w:p w14:paraId="0F624BFE" w14:textId="77777777" w:rsidR="00F32582" w:rsidRPr="00580DF7" w:rsidRDefault="00F32582" w:rsidP="00580DF7">
      <w:pPr>
        <w:pStyle w:val="Ingenafstand"/>
        <w:rPr>
          <w:rFonts w:asciiTheme="minorHAnsi" w:hAnsiTheme="minorHAnsi" w:cstheme="minorHAnsi"/>
          <w:sz w:val="22"/>
          <w:szCs w:val="22"/>
        </w:rPr>
      </w:pPr>
    </w:p>
    <w:p w14:paraId="7055A1AE" w14:textId="32CAF8C7" w:rsidR="00903F06" w:rsidRPr="00580DF7" w:rsidRDefault="004F7F4A" w:rsidP="00580DF7">
      <w:pPr>
        <w:pStyle w:val="Ingenafstand"/>
        <w:numPr>
          <w:ilvl w:val="0"/>
          <w:numId w:val="14"/>
        </w:numPr>
        <w:rPr>
          <w:rFonts w:asciiTheme="minorHAnsi" w:hAnsiTheme="minorHAnsi" w:cstheme="minorHAnsi"/>
          <w:bCs/>
          <w:sz w:val="22"/>
          <w:szCs w:val="22"/>
        </w:rPr>
      </w:pPr>
      <w:r w:rsidRPr="00580DF7">
        <w:rPr>
          <w:rFonts w:asciiTheme="minorHAnsi" w:hAnsiTheme="minorHAnsi" w:cstheme="minorHAnsi"/>
          <w:b/>
          <w:bCs/>
          <w:sz w:val="22"/>
          <w:szCs w:val="22"/>
        </w:rPr>
        <w:t>Datagrundlag</w:t>
      </w:r>
      <w:bookmarkEnd w:id="0"/>
    </w:p>
    <w:p w14:paraId="55C0914C" w14:textId="71E131DB" w:rsidR="000F1C00" w:rsidRPr="00580DF7" w:rsidRDefault="000F1C00" w:rsidP="00580DF7">
      <w:pPr>
        <w:pStyle w:val="Ingenafstand"/>
        <w:rPr>
          <w:rFonts w:asciiTheme="minorHAnsi" w:hAnsiTheme="minorHAnsi" w:cstheme="minorHAnsi"/>
          <w:sz w:val="22"/>
          <w:szCs w:val="22"/>
        </w:rPr>
      </w:pPr>
      <w:r w:rsidRPr="00580DF7">
        <w:rPr>
          <w:rFonts w:asciiTheme="minorHAnsi" w:hAnsiTheme="minorHAnsi" w:cstheme="minorHAnsi"/>
          <w:sz w:val="22"/>
          <w:szCs w:val="22"/>
        </w:rPr>
        <w:t>Parterne har fastlagt og drøftet data for boliger</w:t>
      </w:r>
      <w:r w:rsidR="002C2CCF" w:rsidRPr="00580DF7">
        <w:rPr>
          <w:rFonts w:asciiTheme="minorHAnsi" w:hAnsiTheme="minorHAnsi" w:cstheme="minorHAnsi"/>
          <w:sz w:val="22"/>
          <w:szCs w:val="22"/>
        </w:rPr>
        <w:t xml:space="preserve">, for </w:t>
      </w:r>
      <w:r w:rsidR="00A22EFE" w:rsidRPr="00580DF7">
        <w:rPr>
          <w:rFonts w:asciiTheme="minorHAnsi" w:hAnsiTheme="minorHAnsi" w:cstheme="minorHAnsi"/>
          <w:sz w:val="22"/>
          <w:szCs w:val="22"/>
        </w:rPr>
        <w:t xml:space="preserve">kommunens behov for </w:t>
      </w:r>
      <w:r w:rsidR="002C2CCF" w:rsidRPr="00580DF7">
        <w:rPr>
          <w:rFonts w:asciiTheme="minorHAnsi" w:hAnsiTheme="minorHAnsi" w:cstheme="minorHAnsi"/>
          <w:sz w:val="22"/>
          <w:szCs w:val="22"/>
        </w:rPr>
        <w:t>anvisning og for beboersammensætningen i de almene boligafdelinger i kommunen</w:t>
      </w:r>
    </w:p>
    <w:p w14:paraId="674299AA" w14:textId="77777777" w:rsidR="00A22EFE" w:rsidRPr="00580DF7" w:rsidRDefault="00A22EFE" w:rsidP="00580DF7">
      <w:pPr>
        <w:pStyle w:val="Ingenafstand"/>
        <w:rPr>
          <w:rFonts w:asciiTheme="minorHAnsi" w:hAnsiTheme="minorHAnsi" w:cstheme="minorHAnsi"/>
          <w:b/>
          <w:sz w:val="22"/>
          <w:szCs w:val="22"/>
        </w:rPr>
      </w:pPr>
    </w:p>
    <w:p w14:paraId="68871870" w14:textId="77777777" w:rsidR="009E04F0" w:rsidRPr="00580DF7" w:rsidRDefault="009E04F0" w:rsidP="009E04F0">
      <w:pPr>
        <w:pStyle w:val="Ingenafstand"/>
        <w:numPr>
          <w:ilvl w:val="1"/>
          <w:numId w:val="14"/>
        </w:numPr>
        <w:rPr>
          <w:rFonts w:asciiTheme="minorHAnsi" w:hAnsiTheme="minorHAnsi" w:cstheme="minorHAnsi"/>
          <w:b/>
          <w:bCs/>
          <w:sz w:val="22"/>
          <w:szCs w:val="22"/>
        </w:rPr>
      </w:pPr>
      <w:r w:rsidRPr="00580DF7">
        <w:rPr>
          <w:rFonts w:asciiTheme="minorHAnsi" w:hAnsiTheme="minorHAnsi" w:cstheme="minorHAnsi"/>
          <w:b/>
          <w:bCs/>
          <w:sz w:val="22"/>
          <w:szCs w:val="22"/>
        </w:rPr>
        <w:t>De omfattede bolig</w:t>
      </w:r>
      <w:r>
        <w:rPr>
          <w:rFonts w:asciiTheme="minorHAnsi" w:hAnsiTheme="minorHAnsi" w:cstheme="minorHAnsi"/>
          <w:b/>
          <w:bCs/>
          <w:sz w:val="22"/>
          <w:szCs w:val="22"/>
        </w:rPr>
        <w:t>organisationer</w:t>
      </w:r>
    </w:p>
    <w:p w14:paraId="21C165FE" w14:textId="34295956" w:rsidR="009E04F0" w:rsidRDefault="009E04F0" w:rsidP="009E04F0">
      <w:pPr>
        <w:pStyle w:val="Ingenafstand"/>
        <w:rPr>
          <w:rFonts w:asciiTheme="minorHAnsi" w:hAnsiTheme="minorHAnsi" w:cstheme="minorHAnsi"/>
          <w:i/>
          <w:iCs/>
          <w:sz w:val="22"/>
          <w:szCs w:val="22"/>
        </w:rPr>
      </w:pPr>
      <w:r w:rsidRPr="009E04F0">
        <w:rPr>
          <w:rFonts w:asciiTheme="minorHAnsi" w:hAnsiTheme="minorHAnsi" w:cstheme="minorHAnsi"/>
          <w:sz w:val="22"/>
          <w:szCs w:val="22"/>
        </w:rPr>
        <w:t>Alle/Følgende boligorganisationer i kommunen har indgået denne aftale</w:t>
      </w:r>
      <w:r w:rsidRPr="003E09B4">
        <w:rPr>
          <w:rFonts w:asciiTheme="minorHAnsi" w:hAnsiTheme="minorHAnsi" w:cstheme="minorHAnsi"/>
          <w:i/>
          <w:iCs/>
          <w:sz w:val="22"/>
          <w:szCs w:val="22"/>
        </w:rPr>
        <w:t xml:space="preserve"> </w:t>
      </w:r>
      <w:r w:rsidRPr="00EC2662">
        <w:rPr>
          <w:rFonts w:asciiTheme="minorHAnsi" w:hAnsiTheme="minorHAnsi" w:cstheme="minorHAnsi"/>
          <w:i/>
          <w:iCs/>
          <w:sz w:val="22"/>
          <w:szCs w:val="22"/>
          <w:highlight w:val="lightGray"/>
        </w:rPr>
        <w:t>[indsæt navne]</w:t>
      </w:r>
    </w:p>
    <w:p w14:paraId="2C489525" w14:textId="77777777" w:rsidR="009E04F0" w:rsidRDefault="009E04F0" w:rsidP="009E04F0">
      <w:pPr>
        <w:pStyle w:val="Ingenafstand"/>
        <w:rPr>
          <w:rFonts w:asciiTheme="minorHAnsi" w:hAnsiTheme="minorHAnsi" w:cstheme="minorHAnsi"/>
          <w:i/>
          <w:iCs/>
          <w:sz w:val="22"/>
          <w:szCs w:val="22"/>
        </w:rPr>
      </w:pPr>
    </w:p>
    <w:p w14:paraId="358336F8" w14:textId="09B0913D" w:rsidR="004F7F4A" w:rsidRPr="00580DF7" w:rsidRDefault="004F7F4A" w:rsidP="00580DF7">
      <w:pPr>
        <w:pStyle w:val="Ingenafstand"/>
        <w:numPr>
          <w:ilvl w:val="1"/>
          <w:numId w:val="14"/>
        </w:numPr>
        <w:rPr>
          <w:rFonts w:asciiTheme="minorHAnsi" w:hAnsiTheme="minorHAnsi" w:cstheme="minorHAnsi"/>
          <w:bCs/>
          <w:sz w:val="22"/>
          <w:szCs w:val="22"/>
        </w:rPr>
      </w:pPr>
      <w:r w:rsidRPr="00580DF7">
        <w:rPr>
          <w:rFonts w:asciiTheme="minorHAnsi" w:hAnsiTheme="minorHAnsi" w:cstheme="minorHAnsi"/>
          <w:b/>
          <w:bCs/>
          <w:sz w:val="22"/>
          <w:szCs w:val="22"/>
        </w:rPr>
        <w:t>Boligerne</w:t>
      </w:r>
    </w:p>
    <w:p w14:paraId="125DC6C6" w14:textId="484282DE" w:rsidR="00854F3E" w:rsidRPr="00E27E66" w:rsidRDefault="00854F3E" w:rsidP="00580DF7">
      <w:pPr>
        <w:pStyle w:val="Ingenafstand"/>
        <w:rPr>
          <w:rFonts w:asciiTheme="minorHAnsi" w:hAnsiTheme="minorHAnsi" w:cstheme="minorHAnsi"/>
          <w:sz w:val="22"/>
          <w:szCs w:val="22"/>
        </w:rPr>
      </w:pPr>
      <w:bookmarkStart w:id="1" w:name="_Hlk858420"/>
      <w:r w:rsidRPr="00E27E66">
        <w:rPr>
          <w:rFonts w:asciiTheme="minorHAnsi" w:hAnsiTheme="minorHAnsi" w:cstheme="minorHAnsi"/>
          <w:sz w:val="22"/>
          <w:szCs w:val="22"/>
        </w:rPr>
        <w:t xml:space="preserve">Ved aftalens indgåelse er der i </w:t>
      </w:r>
      <w:r w:rsidRPr="00EC2662">
        <w:rPr>
          <w:rFonts w:asciiTheme="minorHAnsi" w:hAnsiTheme="minorHAnsi" w:cstheme="minorHAnsi"/>
          <w:sz w:val="22"/>
          <w:szCs w:val="22"/>
          <w:highlight w:val="lightGray"/>
        </w:rPr>
        <w:t>XX</w:t>
      </w:r>
      <w:r w:rsidRPr="00E27E66">
        <w:rPr>
          <w:rFonts w:asciiTheme="minorHAnsi" w:hAnsiTheme="minorHAnsi" w:cstheme="minorHAnsi"/>
          <w:sz w:val="22"/>
          <w:szCs w:val="22"/>
        </w:rPr>
        <w:t xml:space="preserve"> Kommune ifølge </w:t>
      </w:r>
      <w:r w:rsidR="00EC2662">
        <w:rPr>
          <w:rFonts w:asciiTheme="minorHAnsi" w:hAnsiTheme="minorHAnsi" w:cstheme="minorHAnsi"/>
          <w:sz w:val="22"/>
          <w:szCs w:val="22"/>
        </w:rPr>
        <w:t>Landsbyggefondens data</w:t>
      </w:r>
      <w:r w:rsidRPr="00E27E66">
        <w:rPr>
          <w:rFonts w:asciiTheme="minorHAnsi" w:hAnsiTheme="minorHAnsi" w:cstheme="minorHAnsi"/>
          <w:sz w:val="22"/>
          <w:szCs w:val="22"/>
        </w:rPr>
        <w:t xml:space="preserve">: </w:t>
      </w:r>
    </w:p>
    <w:p w14:paraId="1D4995A5" w14:textId="7BCBDF4A" w:rsidR="00854F3E" w:rsidRPr="00E27E66" w:rsidRDefault="00854F3E" w:rsidP="001B455D">
      <w:pPr>
        <w:pStyle w:val="Ingenafstand"/>
        <w:numPr>
          <w:ilvl w:val="0"/>
          <w:numId w:val="13"/>
        </w:numPr>
        <w:rPr>
          <w:rFonts w:asciiTheme="minorHAnsi" w:hAnsiTheme="minorHAnsi" w:cstheme="minorHAnsi"/>
          <w:sz w:val="22"/>
          <w:szCs w:val="22"/>
        </w:rPr>
      </w:pPr>
      <w:r w:rsidRPr="00EC2662">
        <w:rPr>
          <w:rFonts w:asciiTheme="minorHAnsi" w:hAnsiTheme="minorHAnsi" w:cstheme="minorHAnsi"/>
          <w:sz w:val="22"/>
          <w:szCs w:val="22"/>
          <w:highlight w:val="lightGray"/>
        </w:rPr>
        <w:t>X</w:t>
      </w:r>
      <w:r w:rsidR="00326B69" w:rsidRPr="00EC2662">
        <w:rPr>
          <w:rFonts w:asciiTheme="minorHAnsi" w:hAnsiTheme="minorHAnsi" w:cstheme="minorHAnsi"/>
          <w:sz w:val="22"/>
          <w:szCs w:val="22"/>
          <w:highlight w:val="lightGray"/>
        </w:rPr>
        <w:t>X</w:t>
      </w:r>
      <w:r w:rsidRPr="00E27E66">
        <w:rPr>
          <w:rFonts w:asciiTheme="minorHAnsi" w:hAnsiTheme="minorHAnsi" w:cstheme="minorHAnsi"/>
          <w:sz w:val="22"/>
          <w:szCs w:val="22"/>
        </w:rPr>
        <w:t xml:space="preserve"> almene familieboliger</w:t>
      </w:r>
      <w:r w:rsidR="00326B69" w:rsidRPr="00E27E66">
        <w:rPr>
          <w:rFonts w:asciiTheme="minorHAnsi" w:hAnsiTheme="minorHAnsi" w:cstheme="minorHAnsi"/>
          <w:sz w:val="22"/>
          <w:szCs w:val="22"/>
        </w:rPr>
        <w:t xml:space="preserve">. </w:t>
      </w:r>
      <w:r w:rsidR="00326B69" w:rsidRPr="00EC2662">
        <w:rPr>
          <w:rFonts w:asciiTheme="minorHAnsi" w:hAnsiTheme="minorHAnsi" w:cstheme="minorHAnsi"/>
          <w:sz w:val="22"/>
          <w:szCs w:val="22"/>
          <w:highlight w:val="lightGray"/>
        </w:rPr>
        <w:t>XX</w:t>
      </w:r>
      <w:r w:rsidR="00326B69" w:rsidRPr="00E27E66">
        <w:rPr>
          <w:rFonts w:asciiTheme="minorHAnsi" w:hAnsiTheme="minorHAnsi" w:cstheme="minorHAnsi"/>
          <w:sz w:val="22"/>
          <w:szCs w:val="22"/>
        </w:rPr>
        <w:t xml:space="preserve"> af disse </w:t>
      </w:r>
      <w:r w:rsidR="00832070" w:rsidRPr="00E27E66">
        <w:rPr>
          <w:rFonts w:asciiTheme="minorHAnsi" w:hAnsiTheme="minorHAnsi" w:cstheme="minorHAnsi"/>
          <w:sz w:val="22"/>
          <w:szCs w:val="22"/>
        </w:rPr>
        <w:t xml:space="preserve">har en husleje på under </w:t>
      </w:r>
      <w:r w:rsidR="00465641" w:rsidRPr="00E27E66">
        <w:rPr>
          <w:rFonts w:asciiTheme="minorHAnsi" w:hAnsiTheme="minorHAnsi" w:cstheme="minorHAnsi"/>
          <w:sz w:val="22"/>
          <w:szCs w:val="22"/>
        </w:rPr>
        <w:t>3.500</w:t>
      </w:r>
      <w:r w:rsidRPr="00E27E66">
        <w:rPr>
          <w:rFonts w:asciiTheme="minorHAnsi" w:hAnsiTheme="minorHAnsi" w:cstheme="minorHAnsi"/>
          <w:sz w:val="22"/>
          <w:szCs w:val="22"/>
        </w:rPr>
        <w:t xml:space="preserve"> kr. Af disse forventes ca. </w:t>
      </w:r>
      <w:r w:rsidR="00832070" w:rsidRPr="00EC2662">
        <w:rPr>
          <w:rFonts w:asciiTheme="minorHAnsi" w:hAnsiTheme="minorHAnsi" w:cstheme="minorHAnsi"/>
          <w:sz w:val="22"/>
          <w:szCs w:val="22"/>
          <w:highlight w:val="lightGray"/>
        </w:rPr>
        <w:t>X</w:t>
      </w:r>
      <w:r w:rsidRPr="00E27E66">
        <w:rPr>
          <w:rFonts w:asciiTheme="minorHAnsi" w:hAnsiTheme="minorHAnsi" w:cstheme="minorHAnsi"/>
          <w:sz w:val="22"/>
          <w:szCs w:val="22"/>
        </w:rPr>
        <w:t xml:space="preserve"> %, dvs. ca. </w:t>
      </w:r>
      <w:r w:rsidR="00832070" w:rsidRPr="00EC2662">
        <w:rPr>
          <w:rFonts w:asciiTheme="minorHAnsi" w:hAnsiTheme="minorHAnsi" w:cstheme="minorHAnsi"/>
          <w:sz w:val="22"/>
          <w:szCs w:val="22"/>
          <w:highlight w:val="lightGray"/>
        </w:rPr>
        <w:t>XX</w:t>
      </w:r>
      <w:r w:rsidRPr="00E27E66">
        <w:rPr>
          <w:rFonts w:asciiTheme="minorHAnsi" w:hAnsiTheme="minorHAnsi" w:cstheme="minorHAnsi"/>
          <w:sz w:val="22"/>
          <w:szCs w:val="22"/>
        </w:rPr>
        <w:t xml:space="preserve"> boliger at blive ledige pr. år. </w:t>
      </w:r>
    </w:p>
    <w:p w14:paraId="329F5E1E" w14:textId="571A99E0" w:rsidR="00854F3E" w:rsidRPr="00EC2662" w:rsidRDefault="00854F3E" w:rsidP="001B455D">
      <w:pPr>
        <w:pStyle w:val="Ingenafstand"/>
        <w:numPr>
          <w:ilvl w:val="0"/>
          <w:numId w:val="13"/>
        </w:numPr>
        <w:rPr>
          <w:rFonts w:asciiTheme="minorHAnsi" w:hAnsiTheme="minorHAnsi" w:cstheme="minorHAnsi"/>
          <w:sz w:val="22"/>
          <w:szCs w:val="22"/>
          <w:highlight w:val="lightGray"/>
        </w:rPr>
      </w:pPr>
      <w:r w:rsidRPr="00EC2662">
        <w:rPr>
          <w:rFonts w:asciiTheme="minorHAnsi" w:hAnsiTheme="minorHAnsi" w:cstheme="minorHAnsi"/>
          <w:sz w:val="22"/>
          <w:szCs w:val="22"/>
          <w:highlight w:val="lightGray"/>
        </w:rPr>
        <w:t>[</w:t>
      </w:r>
      <w:proofErr w:type="spellStart"/>
      <w:r w:rsidRPr="00EC2662">
        <w:rPr>
          <w:rFonts w:asciiTheme="minorHAnsi" w:hAnsiTheme="minorHAnsi" w:cstheme="minorHAnsi"/>
          <w:sz w:val="22"/>
          <w:szCs w:val="22"/>
          <w:highlight w:val="lightGray"/>
        </w:rPr>
        <w:t>Evt</w:t>
      </w:r>
      <w:proofErr w:type="spellEnd"/>
      <w:r w:rsidRPr="00EC2662">
        <w:rPr>
          <w:rFonts w:asciiTheme="minorHAnsi" w:hAnsiTheme="minorHAnsi" w:cstheme="minorHAnsi"/>
          <w:sz w:val="22"/>
          <w:szCs w:val="22"/>
          <w:highlight w:val="lightGray"/>
        </w:rPr>
        <w:t xml:space="preserve"> </w:t>
      </w:r>
      <w:r w:rsidR="00832070" w:rsidRPr="00EC2662">
        <w:rPr>
          <w:rFonts w:asciiTheme="minorHAnsi" w:hAnsiTheme="minorHAnsi" w:cstheme="minorHAnsi"/>
          <w:sz w:val="22"/>
          <w:szCs w:val="22"/>
          <w:highlight w:val="lightGray"/>
        </w:rPr>
        <w:t xml:space="preserve">tekst om </w:t>
      </w:r>
      <w:r w:rsidRPr="00EC2662">
        <w:rPr>
          <w:rFonts w:asciiTheme="minorHAnsi" w:hAnsiTheme="minorHAnsi" w:cstheme="minorHAnsi"/>
          <w:sz w:val="22"/>
          <w:szCs w:val="22"/>
          <w:highlight w:val="lightGray"/>
        </w:rPr>
        <w:t>ungdomsboliger</w:t>
      </w:r>
      <w:r w:rsidR="00832070" w:rsidRPr="00EC2662">
        <w:rPr>
          <w:rFonts w:asciiTheme="minorHAnsi" w:hAnsiTheme="minorHAnsi" w:cstheme="minorHAnsi"/>
          <w:sz w:val="22"/>
          <w:szCs w:val="22"/>
          <w:highlight w:val="lightGray"/>
        </w:rPr>
        <w:t>, hvis de indgår i aftalen</w:t>
      </w:r>
      <w:r w:rsidRPr="00EC2662">
        <w:rPr>
          <w:rFonts w:asciiTheme="minorHAnsi" w:hAnsiTheme="minorHAnsi" w:cstheme="minorHAnsi"/>
          <w:sz w:val="22"/>
          <w:szCs w:val="22"/>
          <w:highlight w:val="lightGray"/>
        </w:rPr>
        <w:t>]</w:t>
      </w:r>
    </w:p>
    <w:p w14:paraId="3A51DDCE" w14:textId="4B1AB6DE" w:rsidR="00854F3E" w:rsidRPr="00EC2662" w:rsidRDefault="00892939" w:rsidP="001B455D">
      <w:pPr>
        <w:pStyle w:val="Ingenafstand"/>
        <w:numPr>
          <w:ilvl w:val="0"/>
          <w:numId w:val="13"/>
        </w:numPr>
        <w:rPr>
          <w:rFonts w:asciiTheme="minorHAnsi" w:hAnsiTheme="minorHAnsi" w:cstheme="minorHAnsi"/>
          <w:sz w:val="22"/>
          <w:szCs w:val="22"/>
          <w:highlight w:val="lightGray"/>
        </w:rPr>
      </w:pPr>
      <w:r w:rsidRPr="00EC2662">
        <w:rPr>
          <w:rFonts w:asciiTheme="minorHAnsi" w:hAnsiTheme="minorHAnsi" w:cstheme="minorHAnsi"/>
          <w:sz w:val="22"/>
          <w:szCs w:val="22"/>
          <w:highlight w:val="lightGray"/>
        </w:rPr>
        <w:t>[</w:t>
      </w:r>
      <w:r w:rsidR="00854F3E" w:rsidRPr="00EC2662">
        <w:rPr>
          <w:rFonts w:asciiTheme="minorHAnsi" w:hAnsiTheme="minorHAnsi" w:cstheme="minorHAnsi"/>
          <w:sz w:val="22"/>
          <w:szCs w:val="22"/>
          <w:highlight w:val="lightGray"/>
        </w:rPr>
        <w:t xml:space="preserve">Evt. </w:t>
      </w:r>
      <w:r w:rsidR="00832070" w:rsidRPr="00EC2662">
        <w:rPr>
          <w:rFonts w:asciiTheme="minorHAnsi" w:hAnsiTheme="minorHAnsi" w:cstheme="minorHAnsi"/>
          <w:sz w:val="22"/>
          <w:szCs w:val="22"/>
          <w:highlight w:val="lightGray"/>
        </w:rPr>
        <w:t xml:space="preserve">tekst om </w:t>
      </w:r>
      <w:r w:rsidRPr="00EC2662">
        <w:rPr>
          <w:rFonts w:asciiTheme="minorHAnsi" w:hAnsiTheme="minorHAnsi" w:cstheme="minorHAnsi"/>
          <w:sz w:val="22"/>
          <w:szCs w:val="22"/>
          <w:highlight w:val="lightGray"/>
        </w:rPr>
        <w:t>ældreboliger</w:t>
      </w:r>
      <w:r w:rsidR="00832070" w:rsidRPr="00EC2662">
        <w:rPr>
          <w:rFonts w:asciiTheme="minorHAnsi" w:hAnsiTheme="minorHAnsi" w:cstheme="minorHAnsi"/>
          <w:sz w:val="22"/>
          <w:szCs w:val="22"/>
          <w:highlight w:val="lightGray"/>
        </w:rPr>
        <w:t>, hvis de indgår i aftalen</w:t>
      </w:r>
      <w:r w:rsidRPr="00EC2662">
        <w:rPr>
          <w:rFonts w:asciiTheme="minorHAnsi" w:hAnsiTheme="minorHAnsi" w:cstheme="minorHAnsi"/>
          <w:sz w:val="22"/>
          <w:szCs w:val="22"/>
          <w:highlight w:val="lightGray"/>
        </w:rPr>
        <w:t>]</w:t>
      </w:r>
    </w:p>
    <w:p w14:paraId="10FF76C3" w14:textId="77777777" w:rsidR="00E8686D" w:rsidRPr="00580DF7" w:rsidRDefault="00E8686D" w:rsidP="00580DF7">
      <w:pPr>
        <w:pStyle w:val="Ingenafstand"/>
        <w:rPr>
          <w:rFonts w:asciiTheme="minorHAnsi" w:hAnsiTheme="minorHAnsi" w:cstheme="minorHAnsi"/>
          <w:sz w:val="22"/>
          <w:szCs w:val="22"/>
        </w:rPr>
      </w:pPr>
    </w:p>
    <w:p w14:paraId="628F8A09" w14:textId="3913E97C" w:rsidR="004F7F4A" w:rsidRPr="00580DF7" w:rsidRDefault="00E85C91" w:rsidP="00580DF7">
      <w:pPr>
        <w:pStyle w:val="Ingenafstand"/>
        <w:numPr>
          <w:ilvl w:val="1"/>
          <w:numId w:val="14"/>
        </w:numPr>
        <w:rPr>
          <w:rFonts w:asciiTheme="minorHAnsi" w:hAnsiTheme="minorHAnsi" w:cstheme="minorHAnsi"/>
          <w:b/>
          <w:bCs/>
          <w:sz w:val="22"/>
          <w:szCs w:val="22"/>
        </w:rPr>
      </w:pPr>
      <w:r>
        <w:rPr>
          <w:rFonts w:asciiTheme="minorHAnsi" w:hAnsiTheme="minorHAnsi" w:cstheme="minorHAnsi"/>
          <w:b/>
          <w:bCs/>
          <w:sz w:val="22"/>
          <w:szCs w:val="22"/>
        </w:rPr>
        <w:t>Kommunens b</w:t>
      </w:r>
      <w:r w:rsidR="004F7F4A" w:rsidRPr="00580DF7">
        <w:rPr>
          <w:rFonts w:asciiTheme="minorHAnsi" w:hAnsiTheme="minorHAnsi" w:cstheme="minorHAnsi"/>
          <w:b/>
          <w:bCs/>
          <w:sz w:val="22"/>
          <w:szCs w:val="22"/>
        </w:rPr>
        <w:t xml:space="preserve">ehov for </w:t>
      </w:r>
      <w:r>
        <w:rPr>
          <w:rFonts w:asciiTheme="minorHAnsi" w:hAnsiTheme="minorHAnsi" w:cstheme="minorHAnsi"/>
          <w:b/>
          <w:bCs/>
          <w:sz w:val="22"/>
          <w:szCs w:val="22"/>
        </w:rPr>
        <w:t xml:space="preserve">boligsocial </w:t>
      </w:r>
      <w:r w:rsidR="004F7F4A" w:rsidRPr="00580DF7">
        <w:rPr>
          <w:rFonts w:asciiTheme="minorHAnsi" w:hAnsiTheme="minorHAnsi" w:cstheme="minorHAnsi"/>
          <w:b/>
          <w:bCs/>
          <w:sz w:val="22"/>
          <w:szCs w:val="22"/>
        </w:rPr>
        <w:t>anvisning</w:t>
      </w:r>
    </w:p>
    <w:bookmarkEnd w:id="1"/>
    <w:p w14:paraId="3735C00A" w14:textId="41979260" w:rsidR="00EF498D" w:rsidRPr="00E27E66" w:rsidRDefault="00EF498D" w:rsidP="00580DF7">
      <w:pPr>
        <w:pStyle w:val="Ingenafstand"/>
        <w:rPr>
          <w:rFonts w:asciiTheme="minorHAnsi" w:hAnsiTheme="minorHAnsi" w:cstheme="minorHAnsi"/>
          <w:sz w:val="22"/>
          <w:szCs w:val="22"/>
        </w:rPr>
      </w:pPr>
      <w:r w:rsidRPr="00E27E66">
        <w:rPr>
          <w:rFonts w:asciiTheme="minorHAnsi" w:hAnsiTheme="minorHAnsi" w:cstheme="minorHAnsi"/>
          <w:sz w:val="22"/>
          <w:szCs w:val="22"/>
        </w:rPr>
        <w:t xml:space="preserve">Den boligsociale anvisning i </w:t>
      </w:r>
      <w:r w:rsidR="00EC2662" w:rsidRPr="00EC2662">
        <w:rPr>
          <w:rFonts w:asciiTheme="minorHAnsi" w:hAnsiTheme="minorHAnsi" w:cstheme="minorHAnsi"/>
          <w:i/>
          <w:iCs/>
          <w:sz w:val="22"/>
          <w:szCs w:val="22"/>
          <w:highlight w:val="lightGray"/>
        </w:rPr>
        <w:t>XX</w:t>
      </w:r>
      <w:r w:rsidR="00E27E66" w:rsidRPr="00E27E66">
        <w:rPr>
          <w:rFonts w:asciiTheme="minorHAnsi" w:hAnsiTheme="minorHAnsi" w:cstheme="minorHAnsi"/>
          <w:i/>
          <w:iCs/>
          <w:sz w:val="22"/>
          <w:szCs w:val="22"/>
        </w:rPr>
        <w:t xml:space="preserve"> </w:t>
      </w:r>
      <w:r w:rsidR="00E27E66" w:rsidRPr="00E27E66">
        <w:rPr>
          <w:rFonts w:asciiTheme="minorHAnsi" w:hAnsiTheme="minorHAnsi" w:cstheme="minorHAnsi"/>
          <w:sz w:val="22"/>
          <w:szCs w:val="22"/>
        </w:rPr>
        <w:t>k</w:t>
      </w:r>
      <w:r w:rsidRPr="00E27E66">
        <w:rPr>
          <w:rFonts w:asciiTheme="minorHAnsi" w:hAnsiTheme="minorHAnsi" w:cstheme="minorHAnsi"/>
          <w:sz w:val="22"/>
          <w:szCs w:val="22"/>
        </w:rPr>
        <w:t xml:space="preserve">ommune har behov for at kunne anvise ca. </w:t>
      </w:r>
      <w:r w:rsidR="00D020B5" w:rsidRPr="00EC2662">
        <w:rPr>
          <w:rFonts w:asciiTheme="minorHAnsi" w:hAnsiTheme="minorHAnsi" w:cstheme="minorHAnsi"/>
          <w:sz w:val="22"/>
          <w:szCs w:val="22"/>
          <w:highlight w:val="lightGray"/>
        </w:rPr>
        <w:t>XX</w:t>
      </w:r>
      <w:r w:rsidRPr="00E27E66">
        <w:rPr>
          <w:rFonts w:asciiTheme="minorHAnsi" w:hAnsiTheme="minorHAnsi" w:cstheme="minorHAnsi"/>
          <w:sz w:val="22"/>
          <w:szCs w:val="22"/>
        </w:rPr>
        <w:t xml:space="preserve"> husstande pr. år. </w:t>
      </w:r>
      <w:r w:rsidR="005F2578" w:rsidRPr="00EC2662">
        <w:rPr>
          <w:rFonts w:asciiTheme="minorHAnsi" w:hAnsiTheme="minorHAnsi" w:cstheme="minorHAnsi"/>
          <w:sz w:val="22"/>
          <w:szCs w:val="22"/>
          <w:highlight w:val="lightGray"/>
        </w:rPr>
        <w:t>XX</w:t>
      </w:r>
      <w:r w:rsidR="005F2578" w:rsidRPr="00E27E66">
        <w:rPr>
          <w:rFonts w:asciiTheme="minorHAnsi" w:hAnsiTheme="minorHAnsi" w:cstheme="minorHAnsi"/>
          <w:sz w:val="22"/>
          <w:szCs w:val="22"/>
        </w:rPr>
        <w:t xml:space="preserve"> af disse husstande forventes at være enlige med en betalingsevne på højst 3.500 kr. pr. md. til husleje.</w:t>
      </w:r>
      <w:r w:rsidR="00E27E66" w:rsidRPr="00E27E66">
        <w:rPr>
          <w:rFonts w:asciiTheme="minorHAnsi" w:hAnsiTheme="minorHAnsi" w:cstheme="minorHAnsi"/>
          <w:sz w:val="22"/>
          <w:szCs w:val="22"/>
        </w:rPr>
        <w:t xml:space="preserve"> </w:t>
      </w:r>
      <w:r w:rsidRPr="00E27E66">
        <w:rPr>
          <w:rFonts w:asciiTheme="minorHAnsi" w:hAnsiTheme="minorHAnsi" w:cstheme="minorHAnsi"/>
          <w:sz w:val="22"/>
          <w:szCs w:val="22"/>
        </w:rPr>
        <w:t>I dette antal indgår hjemløse. Ved hjemløsetællingen i 20</w:t>
      </w:r>
      <w:r w:rsidR="00E27E66" w:rsidRPr="00E27E66">
        <w:rPr>
          <w:rFonts w:asciiTheme="minorHAnsi" w:hAnsiTheme="minorHAnsi" w:cstheme="minorHAnsi"/>
          <w:sz w:val="22"/>
          <w:szCs w:val="22"/>
        </w:rPr>
        <w:t xml:space="preserve">22 </w:t>
      </w:r>
      <w:r w:rsidRPr="00E27E66">
        <w:rPr>
          <w:rFonts w:asciiTheme="minorHAnsi" w:hAnsiTheme="minorHAnsi" w:cstheme="minorHAnsi"/>
          <w:sz w:val="22"/>
          <w:szCs w:val="22"/>
        </w:rPr>
        <w:t xml:space="preserve">havde kommunen </w:t>
      </w:r>
      <w:r w:rsidRPr="00EC2662">
        <w:rPr>
          <w:rFonts w:asciiTheme="minorHAnsi" w:hAnsiTheme="minorHAnsi" w:cstheme="minorHAnsi"/>
          <w:sz w:val="22"/>
          <w:szCs w:val="22"/>
          <w:highlight w:val="lightGray"/>
        </w:rPr>
        <w:t>XX</w:t>
      </w:r>
      <w:r w:rsidRPr="00E27E66">
        <w:rPr>
          <w:rFonts w:asciiTheme="minorHAnsi" w:hAnsiTheme="minorHAnsi" w:cstheme="minorHAnsi"/>
          <w:sz w:val="22"/>
          <w:szCs w:val="22"/>
        </w:rPr>
        <w:t xml:space="preserve"> hjemløse.</w:t>
      </w:r>
    </w:p>
    <w:p w14:paraId="47DC3006" w14:textId="29A81547" w:rsidR="00D020B5" w:rsidRPr="00E27E66" w:rsidRDefault="00D020B5" w:rsidP="00580DF7">
      <w:pPr>
        <w:pStyle w:val="Ingenafstand"/>
        <w:rPr>
          <w:rFonts w:asciiTheme="minorHAnsi" w:hAnsiTheme="minorHAnsi" w:cstheme="minorHAnsi"/>
          <w:sz w:val="22"/>
          <w:szCs w:val="22"/>
        </w:rPr>
      </w:pPr>
    </w:p>
    <w:p w14:paraId="441E1D16" w14:textId="51829990" w:rsidR="002959F4" w:rsidRPr="00E27E66" w:rsidRDefault="00892939" w:rsidP="00580DF7">
      <w:pPr>
        <w:pStyle w:val="Ingenafstand"/>
        <w:rPr>
          <w:rFonts w:asciiTheme="minorHAnsi" w:hAnsiTheme="minorHAnsi" w:cstheme="minorHAnsi"/>
          <w:sz w:val="22"/>
          <w:szCs w:val="22"/>
        </w:rPr>
      </w:pPr>
      <w:r w:rsidRPr="00E27E66">
        <w:rPr>
          <w:rFonts w:asciiTheme="minorHAnsi" w:hAnsiTheme="minorHAnsi" w:cstheme="minorHAnsi"/>
          <w:sz w:val="22"/>
          <w:szCs w:val="22"/>
        </w:rPr>
        <w:t xml:space="preserve">Efter almenboligloven § 59, stk. 1 skal boligorganisationerne stille hver fjerde ledige bolig til rådighed for kommunens boligsociale opgaver. </w:t>
      </w:r>
      <w:r w:rsidR="00EC21FD" w:rsidRPr="00E27E66">
        <w:rPr>
          <w:rFonts w:asciiTheme="minorHAnsi" w:hAnsiTheme="minorHAnsi" w:cstheme="minorHAnsi"/>
          <w:sz w:val="22"/>
          <w:szCs w:val="22"/>
        </w:rPr>
        <w:t>Det antages på baggrund af de boliger, der årligt bliver ledige</w:t>
      </w:r>
      <w:r w:rsidR="00465DA2" w:rsidRPr="00E27E66">
        <w:rPr>
          <w:rFonts w:asciiTheme="minorHAnsi" w:hAnsiTheme="minorHAnsi" w:cstheme="minorHAnsi"/>
          <w:sz w:val="22"/>
          <w:szCs w:val="22"/>
        </w:rPr>
        <w:t>,</w:t>
      </w:r>
      <w:r w:rsidR="00EC21FD" w:rsidRPr="00E27E66">
        <w:rPr>
          <w:rFonts w:asciiTheme="minorHAnsi" w:hAnsiTheme="minorHAnsi" w:cstheme="minorHAnsi"/>
          <w:sz w:val="22"/>
          <w:szCs w:val="22"/>
        </w:rPr>
        <w:t xml:space="preserve"> at udgøre </w:t>
      </w:r>
      <w:r w:rsidR="006904C2" w:rsidRPr="00EC2662">
        <w:rPr>
          <w:rFonts w:asciiTheme="minorHAnsi" w:hAnsiTheme="minorHAnsi" w:cstheme="minorHAnsi"/>
          <w:sz w:val="22"/>
          <w:szCs w:val="22"/>
          <w:highlight w:val="lightGray"/>
        </w:rPr>
        <w:t>XX</w:t>
      </w:r>
      <w:r w:rsidR="00EC21FD" w:rsidRPr="00E27E66">
        <w:rPr>
          <w:rFonts w:asciiTheme="minorHAnsi" w:hAnsiTheme="minorHAnsi" w:cstheme="minorHAnsi"/>
          <w:sz w:val="22"/>
          <w:szCs w:val="22"/>
        </w:rPr>
        <w:t xml:space="preserve"> boliger.</w:t>
      </w:r>
    </w:p>
    <w:p w14:paraId="1EF470E6" w14:textId="77777777" w:rsidR="00EF498D" w:rsidRPr="00E27E66" w:rsidRDefault="00EF498D" w:rsidP="00580DF7">
      <w:pPr>
        <w:pStyle w:val="Ingenafstand"/>
        <w:rPr>
          <w:rFonts w:asciiTheme="minorHAnsi" w:hAnsiTheme="minorHAnsi" w:cstheme="minorHAnsi"/>
          <w:sz w:val="22"/>
          <w:szCs w:val="22"/>
        </w:rPr>
      </w:pPr>
    </w:p>
    <w:p w14:paraId="7C32EA96" w14:textId="78234E78" w:rsidR="00EF498D" w:rsidRDefault="00EF498D" w:rsidP="002C50BB">
      <w:pPr>
        <w:pStyle w:val="Ingenafstand"/>
        <w:rPr>
          <w:rFonts w:asciiTheme="minorHAnsi" w:hAnsiTheme="minorHAnsi" w:cstheme="minorHAnsi"/>
          <w:sz w:val="22"/>
          <w:szCs w:val="22"/>
        </w:rPr>
      </w:pPr>
      <w:r w:rsidRPr="00E27E66">
        <w:rPr>
          <w:rFonts w:asciiTheme="minorHAnsi" w:hAnsiTheme="minorHAnsi" w:cstheme="minorHAnsi"/>
          <w:sz w:val="22"/>
          <w:szCs w:val="22"/>
        </w:rPr>
        <w:t xml:space="preserve">Parterne har den udfordring, at </w:t>
      </w:r>
      <w:r w:rsidR="00EC2662" w:rsidRPr="00EC2662">
        <w:rPr>
          <w:rFonts w:asciiTheme="minorHAnsi" w:hAnsiTheme="minorHAnsi" w:cstheme="minorHAnsi"/>
          <w:i/>
          <w:iCs/>
          <w:sz w:val="22"/>
          <w:szCs w:val="22"/>
          <w:highlight w:val="lightGray"/>
        </w:rPr>
        <w:t>XX</w:t>
      </w:r>
      <w:r w:rsidRPr="00E27E66">
        <w:rPr>
          <w:rFonts w:asciiTheme="minorHAnsi" w:hAnsiTheme="minorHAnsi" w:cstheme="minorHAnsi"/>
          <w:sz w:val="22"/>
          <w:szCs w:val="22"/>
        </w:rPr>
        <w:t xml:space="preserve"> Kommunes målgrupper i den boligsociale anvisning har begrænset betalingsevne. Det er kommunens vurdering, at borgere, der modtager de laveste overførselsindkomster, højst kan betale ca. </w:t>
      </w:r>
      <w:r w:rsidR="00064578" w:rsidRPr="00EC2662">
        <w:rPr>
          <w:rFonts w:asciiTheme="minorHAnsi" w:hAnsiTheme="minorHAnsi" w:cstheme="minorHAnsi"/>
          <w:sz w:val="22"/>
          <w:szCs w:val="22"/>
          <w:highlight w:val="lightGray"/>
        </w:rPr>
        <w:t>X.XXX</w:t>
      </w:r>
      <w:r w:rsidR="00064578" w:rsidRPr="00E27E66">
        <w:rPr>
          <w:rFonts w:asciiTheme="minorHAnsi" w:hAnsiTheme="minorHAnsi" w:cstheme="minorHAnsi"/>
          <w:sz w:val="22"/>
          <w:szCs w:val="22"/>
        </w:rPr>
        <w:t xml:space="preserve"> </w:t>
      </w:r>
      <w:r w:rsidRPr="00E27E66">
        <w:rPr>
          <w:rFonts w:asciiTheme="minorHAnsi" w:hAnsiTheme="minorHAnsi" w:cstheme="minorHAnsi"/>
          <w:sz w:val="22"/>
          <w:szCs w:val="22"/>
        </w:rPr>
        <w:t>kr. pr. måned i husleje (ekskl. forbrugsudgifter og baseret på tal opgjort i 20</w:t>
      </w:r>
      <w:r w:rsidR="00064578" w:rsidRPr="00E27E66">
        <w:rPr>
          <w:rFonts w:asciiTheme="minorHAnsi" w:hAnsiTheme="minorHAnsi" w:cstheme="minorHAnsi"/>
          <w:sz w:val="22"/>
          <w:szCs w:val="22"/>
        </w:rPr>
        <w:t>XX</w:t>
      </w:r>
      <w:r w:rsidRPr="00E27E66">
        <w:rPr>
          <w:rFonts w:asciiTheme="minorHAnsi" w:hAnsiTheme="minorHAnsi" w:cstheme="minorHAnsi"/>
          <w:sz w:val="22"/>
          <w:szCs w:val="22"/>
        </w:rPr>
        <w:t xml:space="preserve">). </w:t>
      </w:r>
      <w:r w:rsidR="00EC21FD" w:rsidRPr="00E27E66">
        <w:rPr>
          <w:rFonts w:asciiTheme="minorHAnsi" w:hAnsiTheme="minorHAnsi" w:cstheme="minorHAnsi"/>
          <w:sz w:val="22"/>
          <w:szCs w:val="22"/>
        </w:rPr>
        <w:t xml:space="preserve">I </w:t>
      </w:r>
      <w:r w:rsidR="00EC21FD" w:rsidRPr="002C50BB">
        <w:rPr>
          <w:rFonts w:asciiTheme="minorHAnsi" w:hAnsiTheme="minorHAnsi" w:cstheme="minorHAnsi"/>
          <w:sz w:val="22"/>
          <w:szCs w:val="22"/>
        </w:rPr>
        <w:t xml:space="preserve">dette huslejeniveau findes aktuelt </w:t>
      </w:r>
      <w:r w:rsidR="00EC21FD" w:rsidRPr="00EC2662">
        <w:rPr>
          <w:rFonts w:asciiTheme="minorHAnsi" w:hAnsiTheme="minorHAnsi" w:cstheme="minorHAnsi"/>
          <w:sz w:val="22"/>
          <w:szCs w:val="22"/>
          <w:highlight w:val="lightGray"/>
        </w:rPr>
        <w:t>XX</w:t>
      </w:r>
      <w:r w:rsidR="00EC21FD" w:rsidRPr="002C50BB">
        <w:rPr>
          <w:rFonts w:asciiTheme="minorHAnsi" w:hAnsiTheme="minorHAnsi" w:cstheme="minorHAnsi"/>
          <w:sz w:val="22"/>
          <w:szCs w:val="22"/>
        </w:rPr>
        <w:t xml:space="preserve"> boliger </w:t>
      </w:r>
      <w:r w:rsidR="00A00D6E" w:rsidRPr="002C50BB">
        <w:rPr>
          <w:rFonts w:asciiTheme="minorHAnsi" w:hAnsiTheme="minorHAnsi" w:cstheme="minorHAnsi"/>
          <w:sz w:val="22"/>
          <w:szCs w:val="22"/>
        </w:rPr>
        <w:t>[</w:t>
      </w:r>
      <w:r w:rsidR="00A00D6E" w:rsidRPr="00EC2662">
        <w:rPr>
          <w:rFonts w:asciiTheme="minorHAnsi" w:hAnsiTheme="minorHAnsi" w:cstheme="minorHAnsi"/>
          <w:sz w:val="22"/>
          <w:szCs w:val="22"/>
          <w:highlight w:val="lightGray"/>
        </w:rPr>
        <w:t>og XX ungdomsboliger</w:t>
      </w:r>
      <w:r w:rsidR="00A00D6E" w:rsidRPr="002C50BB">
        <w:rPr>
          <w:rFonts w:asciiTheme="minorHAnsi" w:hAnsiTheme="minorHAnsi" w:cstheme="minorHAnsi"/>
          <w:sz w:val="22"/>
          <w:szCs w:val="22"/>
        </w:rPr>
        <w:t xml:space="preserve">] </w:t>
      </w:r>
      <w:r w:rsidR="00EC21FD" w:rsidRPr="002C50BB">
        <w:rPr>
          <w:rFonts w:asciiTheme="minorHAnsi" w:hAnsiTheme="minorHAnsi" w:cstheme="minorHAnsi"/>
          <w:sz w:val="22"/>
          <w:szCs w:val="22"/>
        </w:rPr>
        <w:t>i kommunen</w:t>
      </w:r>
      <w:r w:rsidR="00A00D6E" w:rsidRPr="002C50BB">
        <w:rPr>
          <w:rFonts w:asciiTheme="minorHAnsi" w:hAnsiTheme="minorHAnsi" w:cstheme="minorHAnsi"/>
          <w:sz w:val="22"/>
          <w:szCs w:val="22"/>
        </w:rPr>
        <w:t>. De</w:t>
      </w:r>
      <w:r w:rsidR="00465DA2" w:rsidRPr="002C50BB">
        <w:rPr>
          <w:rFonts w:asciiTheme="minorHAnsi" w:hAnsiTheme="minorHAnsi" w:cstheme="minorHAnsi"/>
          <w:sz w:val="22"/>
          <w:szCs w:val="22"/>
        </w:rPr>
        <w:t>t</w:t>
      </w:r>
      <w:r w:rsidR="00A00D6E" w:rsidRPr="002C50BB">
        <w:rPr>
          <w:rFonts w:asciiTheme="minorHAnsi" w:hAnsiTheme="minorHAnsi" w:cstheme="minorHAnsi"/>
          <w:sz w:val="22"/>
          <w:szCs w:val="22"/>
        </w:rPr>
        <w:t xml:space="preserve"> forventes, at </w:t>
      </w:r>
      <w:r w:rsidR="00A00D6E" w:rsidRPr="00EC2662">
        <w:rPr>
          <w:rFonts w:asciiTheme="minorHAnsi" w:hAnsiTheme="minorHAnsi" w:cstheme="minorHAnsi"/>
          <w:sz w:val="22"/>
          <w:szCs w:val="22"/>
          <w:highlight w:val="lightGray"/>
        </w:rPr>
        <w:t>XX</w:t>
      </w:r>
      <w:r w:rsidR="00EC21FD" w:rsidRPr="002C50BB">
        <w:rPr>
          <w:rFonts w:asciiTheme="minorHAnsi" w:hAnsiTheme="minorHAnsi" w:cstheme="minorHAnsi"/>
          <w:sz w:val="22"/>
          <w:szCs w:val="22"/>
        </w:rPr>
        <w:t xml:space="preserve"> boliger bliver ledige pr. år</w:t>
      </w:r>
      <w:r w:rsidR="00465DA2" w:rsidRPr="002C50BB">
        <w:rPr>
          <w:rFonts w:asciiTheme="minorHAnsi" w:hAnsiTheme="minorHAnsi" w:cstheme="minorHAnsi"/>
          <w:sz w:val="22"/>
          <w:szCs w:val="22"/>
        </w:rPr>
        <w:t>.</w:t>
      </w:r>
      <w:r w:rsidR="00465DA2">
        <w:rPr>
          <w:rFonts w:asciiTheme="minorHAnsi" w:hAnsiTheme="minorHAnsi" w:cstheme="minorHAnsi"/>
          <w:sz w:val="22"/>
          <w:szCs w:val="22"/>
        </w:rPr>
        <w:t xml:space="preserve"> </w:t>
      </w:r>
    </w:p>
    <w:p w14:paraId="73B4EE70" w14:textId="77777777" w:rsidR="00EC2662" w:rsidRDefault="00EC2662" w:rsidP="002C50BB">
      <w:pPr>
        <w:pStyle w:val="Ingenafstand"/>
        <w:rPr>
          <w:rFonts w:asciiTheme="minorHAnsi" w:hAnsiTheme="minorHAnsi" w:cstheme="minorHAnsi"/>
          <w:sz w:val="22"/>
          <w:szCs w:val="22"/>
        </w:rPr>
      </w:pPr>
    </w:p>
    <w:p w14:paraId="5D283D29" w14:textId="7D965F8B" w:rsidR="00EC2662" w:rsidRPr="00EC2662" w:rsidRDefault="00EC2662" w:rsidP="002C50BB">
      <w:pPr>
        <w:pStyle w:val="Ingenafstand"/>
        <w:rPr>
          <w:rFonts w:asciiTheme="minorHAnsi" w:hAnsiTheme="minorHAnsi" w:cstheme="minorHAnsi"/>
          <w:i/>
          <w:iCs/>
          <w:sz w:val="22"/>
          <w:szCs w:val="22"/>
        </w:rPr>
      </w:pPr>
      <w:r w:rsidRPr="00EC2662">
        <w:rPr>
          <w:rFonts w:asciiTheme="minorHAnsi" w:hAnsiTheme="minorHAnsi" w:cstheme="minorHAnsi"/>
          <w:i/>
          <w:iCs/>
          <w:sz w:val="22"/>
          <w:szCs w:val="22"/>
          <w:highlight w:val="lightGray"/>
        </w:rPr>
        <w:t>[Evt. tekst om løsninger, fx nybyggeri]</w:t>
      </w:r>
    </w:p>
    <w:p w14:paraId="6C5B337C" w14:textId="4282E79C" w:rsidR="00EC21FD" w:rsidRPr="00580DF7" w:rsidRDefault="00EC21FD" w:rsidP="00580DF7">
      <w:pPr>
        <w:pStyle w:val="Ingenafstand"/>
        <w:rPr>
          <w:rFonts w:asciiTheme="minorHAnsi" w:hAnsiTheme="minorHAnsi" w:cstheme="minorHAnsi"/>
          <w:i/>
          <w:iCs/>
          <w:sz w:val="22"/>
          <w:szCs w:val="22"/>
        </w:rPr>
      </w:pPr>
    </w:p>
    <w:p w14:paraId="68883D54" w14:textId="7A278647" w:rsidR="00903F06" w:rsidRPr="009E04F0" w:rsidRDefault="00903F06" w:rsidP="00580DF7">
      <w:pPr>
        <w:pStyle w:val="Ingenafstand"/>
        <w:numPr>
          <w:ilvl w:val="0"/>
          <w:numId w:val="14"/>
        </w:numPr>
        <w:rPr>
          <w:rFonts w:asciiTheme="minorHAnsi" w:hAnsiTheme="minorHAnsi" w:cstheme="minorHAnsi"/>
          <w:b/>
          <w:bCs/>
          <w:sz w:val="22"/>
        </w:rPr>
      </w:pPr>
      <w:r w:rsidRPr="009E04F0">
        <w:rPr>
          <w:rFonts w:asciiTheme="minorHAnsi" w:hAnsiTheme="minorHAnsi" w:cstheme="minorHAnsi"/>
          <w:b/>
          <w:bCs/>
          <w:sz w:val="22"/>
          <w:szCs w:val="22"/>
        </w:rPr>
        <w:t>Rammer for udlejning</w:t>
      </w:r>
      <w:r w:rsidR="00CF40C6" w:rsidRPr="009E04F0">
        <w:rPr>
          <w:rFonts w:asciiTheme="minorHAnsi" w:hAnsiTheme="minorHAnsi" w:cstheme="minorHAnsi"/>
          <w:b/>
          <w:bCs/>
          <w:sz w:val="22"/>
          <w:szCs w:val="22"/>
        </w:rPr>
        <w:t xml:space="preserve"> og anvisning</w:t>
      </w:r>
      <w:r w:rsidRPr="009E04F0">
        <w:rPr>
          <w:rFonts w:asciiTheme="minorHAnsi" w:hAnsiTheme="minorHAnsi" w:cstheme="minorHAnsi"/>
          <w:b/>
          <w:bCs/>
          <w:sz w:val="22"/>
          <w:szCs w:val="22"/>
        </w:rPr>
        <w:t xml:space="preserve"> af familieboliger</w:t>
      </w:r>
    </w:p>
    <w:p w14:paraId="6AAB1FAA" w14:textId="77777777" w:rsidR="000C5490" w:rsidRDefault="0021424E" w:rsidP="00823DD4">
      <w:pPr>
        <w:pStyle w:val="Ingenafstand"/>
        <w:rPr>
          <w:rFonts w:asciiTheme="minorHAnsi" w:hAnsiTheme="minorHAnsi" w:cstheme="minorHAnsi"/>
          <w:bCs/>
          <w:sz w:val="22"/>
          <w:szCs w:val="22"/>
        </w:rPr>
      </w:pPr>
      <w:r w:rsidRPr="00580DF7">
        <w:rPr>
          <w:rFonts w:asciiTheme="minorHAnsi" w:hAnsiTheme="minorHAnsi" w:cstheme="minorHAnsi"/>
          <w:bCs/>
          <w:sz w:val="22"/>
          <w:szCs w:val="22"/>
        </w:rPr>
        <w:t>Med aftalen indføres en trappemodel, som skal sikre, at boligafdelinger</w:t>
      </w:r>
      <w:r w:rsidR="0035364D">
        <w:rPr>
          <w:rFonts w:asciiTheme="minorHAnsi" w:hAnsiTheme="minorHAnsi" w:cstheme="minorHAnsi"/>
          <w:bCs/>
          <w:sz w:val="22"/>
          <w:szCs w:val="22"/>
        </w:rPr>
        <w:t xml:space="preserve"> ikke får en skæv beboersammensætning. </w:t>
      </w:r>
    </w:p>
    <w:p w14:paraId="003B4C28" w14:textId="77777777" w:rsidR="000C5490" w:rsidRDefault="000C5490" w:rsidP="00823DD4">
      <w:pPr>
        <w:pStyle w:val="Ingenafstand"/>
        <w:rPr>
          <w:rFonts w:asciiTheme="minorHAnsi" w:hAnsiTheme="minorHAnsi" w:cstheme="minorHAnsi"/>
          <w:bCs/>
          <w:sz w:val="22"/>
          <w:szCs w:val="22"/>
        </w:rPr>
      </w:pPr>
    </w:p>
    <w:p w14:paraId="312A9ABC" w14:textId="62CF00CA" w:rsidR="00616791" w:rsidRPr="00580DF7" w:rsidRDefault="00616791" w:rsidP="00580DF7">
      <w:pPr>
        <w:pStyle w:val="Ingenafstand"/>
        <w:rPr>
          <w:rFonts w:asciiTheme="minorHAnsi" w:hAnsiTheme="minorHAnsi" w:cstheme="minorHAnsi"/>
          <w:b/>
          <w:bCs/>
          <w:sz w:val="22"/>
        </w:rPr>
      </w:pPr>
      <w:r w:rsidRPr="00580DF7">
        <w:rPr>
          <w:rFonts w:asciiTheme="minorHAnsi" w:hAnsiTheme="minorHAnsi" w:cstheme="minorHAnsi"/>
          <w:bCs/>
          <w:sz w:val="22"/>
          <w:szCs w:val="22"/>
        </w:rPr>
        <w:t>Jo højere en boligafdeling placeres på trappen, jo mere restriktive er kriterierne for</w:t>
      </w:r>
      <w:r w:rsidR="00764828">
        <w:rPr>
          <w:rFonts w:asciiTheme="minorHAnsi" w:hAnsiTheme="minorHAnsi" w:cstheme="minorHAnsi"/>
          <w:bCs/>
          <w:sz w:val="22"/>
          <w:szCs w:val="22"/>
        </w:rPr>
        <w:t>,</w:t>
      </w:r>
      <w:r w:rsidRPr="00580DF7">
        <w:rPr>
          <w:rFonts w:asciiTheme="minorHAnsi" w:hAnsiTheme="minorHAnsi" w:cstheme="minorHAnsi"/>
          <w:bCs/>
          <w:sz w:val="22"/>
          <w:szCs w:val="22"/>
        </w:rPr>
        <w:t xml:space="preserve"> at boligsøgende kan opnå en bolig og </w:t>
      </w:r>
      <w:r w:rsidR="00F6552E" w:rsidRPr="00580DF7">
        <w:rPr>
          <w:rFonts w:asciiTheme="minorHAnsi" w:hAnsiTheme="minorHAnsi" w:cstheme="minorHAnsi"/>
          <w:bCs/>
          <w:sz w:val="22"/>
          <w:szCs w:val="22"/>
        </w:rPr>
        <w:t xml:space="preserve">jo mindre kommunal anvisning gennemføres. </w:t>
      </w:r>
      <w:r w:rsidR="003D2172">
        <w:rPr>
          <w:rStyle w:val="Fodnotehenvisning"/>
          <w:rFonts w:asciiTheme="minorHAnsi" w:hAnsiTheme="minorHAnsi"/>
          <w:bCs/>
          <w:sz w:val="22"/>
          <w:szCs w:val="22"/>
        </w:rPr>
        <w:footnoteReference w:id="1"/>
      </w:r>
    </w:p>
    <w:p w14:paraId="2F7D4506" w14:textId="660571AA" w:rsidR="0021424E" w:rsidRPr="00580DF7" w:rsidRDefault="0021424E" w:rsidP="00580DF7">
      <w:pPr>
        <w:pStyle w:val="Ingenafstand"/>
        <w:rPr>
          <w:rFonts w:asciiTheme="minorHAnsi" w:hAnsiTheme="minorHAnsi" w:cstheme="minorHAnsi"/>
          <w:b/>
          <w:bCs/>
          <w:sz w:val="22"/>
        </w:rPr>
      </w:pPr>
    </w:p>
    <w:p w14:paraId="79E67892" w14:textId="4DCD5716" w:rsidR="0021424E" w:rsidRPr="00580DF7" w:rsidRDefault="00965358" w:rsidP="00580DF7">
      <w:pPr>
        <w:pStyle w:val="Ingenafstand"/>
        <w:rPr>
          <w:rFonts w:asciiTheme="minorHAnsi" w:hAnsiTheme="minorHAnsi" w:cstheme="minorHAnsi"/>
          <w:bCs/>
          <w:sz w:val="22"/>
          <w:szCs w:val="22"/>
        </w:rPr>
      </w:pPr>
      <w:r>
        <w:rPr>
          <w:noProof/>
        </w:rPr>
        <w:drawing>
          <wp:inline distT="0" distB="0" distL="0" distR="0" wp14:anchorId="627C1D47" wp14:editId="7DF36BBA">
            <wp:extent cx="5830865" cy="2689643"/>
            <wp:effectExtent l="0" t="0" r="0" b="0"/>
            <wp:docPr id="1" name="Billede 1" descr="Et billede, der indeholder tekst&#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descr="Et billede, der indeholder tekst&#10;&#10;Automatisk genereret beskrivelse"/>
                    <pic:cNvPicPr/>
                  </pic:nvPicPr>
                  <pic:blipFill rotWithShape="1">
                    <a:blip r:embed="rId8"/>
                    <a:srcRect t="19946" r="2376"/>
                    <a:stretch/>
                  </pic:blipFill>
                  <pic:spPr bwMode="auto">
                    <a:xfrm>
                      <a:off x="0" y="0"/>
                      <a:ext cx="5830865" cy="2689643"/>
                    </a:xfrm>
                    <a:prstGeom prst="rect">
                      <a:avLst/>
                    </a:prstGeom>
                    <a:ln>
                      <a:noFill/>
                    </a:ln>
                    <a:extLst>
                      <a:ext uri="{53640926-AAD7-44D8-BBD7-CCE9431645EC}">
                        <a14:shadowObscured xmlns:a14="http://schemas.microsoft.com/office/drawing/2010/main"/>
                      </a:ext>
                    </a:extLst>
                  </pic:spPr>
                </pic:pic>
              </a:graphicData>
            </a:graphic>
          </wp:inline>
        </w:drawing>
      </w:r>
    </w:p>
    <w:p w14:paraId="62DEF6F0" w14:textId="716BA0BB" w:rsidR="00AF5E34" w:rsidRPr="009A613E" w:rsidRDefault="00AF5E34" w:rsidP="00580DF7">
      <w:pPr>
        <w:pStyle w:val="Ingenafstand"/>
        <w:rPr>
          <w:rFonts w:asciiTheme="minorHAnsi" w:hAnsiTheme="minorHAnsi" w:cstheme="minorHAnsi"/>
          <w:b/>
          <w:sz w:val="22"/>
        </w:rPr>
      </w:pPr>
      <w:bookmarkStart w:id="2" w:name="_Hlk7074493"/>
      <w:r w:rsidRPr="00580DF7">
        <w:rPr>
          <w:rFonts w:asciiTheme="minorHAnsi" w:hAnsiTheme="minorHAnsi" w:cstheme="minorHAnsi"/>
          <w:sz w:val="22"/>
          <w:szCs w:val="22"/>
        </w:rPr>
        <w:t>Ventelisteudlejningen i den enkelte boligafdeling fastlægges ud fra nøgletallene for området ved aftalens indgåelse.</w:t>
      </w:r>
      <w:r w:rsidR="00896760" w:rsidRPr="00580DF7">
        <w:rPr>
          <w:rFonts w:asciiTheme="minorHAnsi" w:hAnsiTheme="minorHAnsi" w:cstheme="minorHAnsi"/>
          <w:sz w:val="22"/>
          <w:szCs w:val="22"/>
        </w:rPr>
        <w:t xml:space="preserve"> </w:t>
      </w:r>
      <w:r w:rsidR="00965358" w:rsidRPr="009A613E">
        <w:rPr>
          <w:rFonts w:asciiTheme="minorHAnsi" w:hAnsiTheme="minorHAnsi" w:cstheme="minorHAnsi"/>
          <w:sz w:val="22"/>
          <w:szCs w:val="22"/>
        </w:rPr>
        <w:t xml:space="preserve">Afdelingernes indplacering justeres </w:t>
      </w:r>
      <w:r w:rsidR="0008703F">
        <w:rPr>
          <w:rFonts w:asciiTheme="minorHAnsi" w:hAnsiTheme="minorHAnsi" w:cstheme="minorHAnsi"/>
          <w:sz w:val="22"/>
          <w:szCs w:val="22"/>
        </w:rPr>
        <w:t xml:space="preserve">i februar </w:t>
      </w:r>
      <w:r w:rsidR="00965358" w:rsidRPr="009A613E">
        <w:rPr>
          <w:rFonts w:asciiTheme="minorHAnsi" w:hAnsiTheme="minorHAnsi" w:cstheme="minorHAnsi"/>
          <w:sz w:val="22"/>
          <w:szCs w:val="22"/>
        </w:rPr>
        <w:t>hvert år, når nye nøgletal er offentligt tilgængelige</w:t>
      </w:r>
      <w:r w:rsidR="00965358">
        <w:rPr>
          <w:rFonts w:asciiTheme="minorHAnsi" w:hAnsiTheme="minorHAnsi" w:cstheme="minorHAnsi"/>
          <w:sz w:val="22"/>
          <w:szCs w:val="22"/>
        </w:rPr>
        <w:t>.</w:t>
      </w:r>
    </w:p>
    <w:p w14:paraId="3C218904" w14:textId="77777777" w:rsidR="00F6552E" w:rsidRPr="009A613E" w:rsidRDefault="00F6552E" w:rsidP="00580DF7">
      <w:pPr>
        <w:pStyle w:val="Ingenafstand"/>
        <w:rPr>
          <w:rFonts w:asciiTheme="minorHAnsi" w:hAnsiTheme="minorHAnsi" w:cstheme="minorHAnsi"/>
          <w:b/>
          <w:sz w:val="22"/>
          <w:szCs w:val="22"/>
        </w:rPr>
      </w:pPr>
    </w:p>
    <w:p w14:paraId="518D37C6" w14:textId="52C3DC90" w:rsidR="007B39C4" w:rsidRPr="00580DF7" w:rsidRDefault="007B39C4" w:rsidP="00580DF7">
      <w:pPr>
        <w:pStyle w:val="Ingenafstand"/>
        <w:rPr>
          <w:rFonts w:asciiTheme="minorHAnsi" w:hAnsiTheme="minorHAnsi" w:cstheme="minorHAnsi"/>
          <w:b/>
          <w:sz w:val="22"/>
          <w:szCs w:val="22"/>
          <w:u w:val="single"/>
        </w:rPr>
      </w:pPr>
      <w:r w:rsidRPr="00580DF7">
        <w:rPr>
          <w:rFonts w:asciiTheme="minorHAnsi" w:hAnsiTheme="minorHAnsi" w:cstheme="minorHAnsi"/>
          <w:sz w:val="22"/>
          <w:szCs w:val="22"/>
          <w:u w:val="single"/>
        </w:rPr>
        <w:t xml:space="preserve">Grønne </w:t>
      </w:r>
      <w:r w:rsidR="000D3827">
        <w:rPr>
          <w:rFonts w:asciiTheme="minorHAnsi" w:hAnsiTheme="minorHAnsi" w:cstheme="minorHAnsi"/>
          <w:sz w:val="22"/>
          <w:szCs w:val="22"/>
          <w:u w:val="single"/>
        </w:rPr>
        <w:t>afdelinger</w:t>
      </w:r>
    </w:p>
    <w:p w14:paraId="16D98D61" w14:textId="0976C560" w:rsidR="007D42D1" w:rsidRDefault="00896760" w:rsidP="00823DD4">
      <w:pPr>
        <w:pStyle w:val="Ingenafstand"/>
        <w:rPr>
          <w:rFonts w:asciiTheme="minorHAnsi" w:hAnsiTheme="minorHAnsi" w:cstheme="minorHAnsi"/>
          <w:sz w:val="22"/>
          <w:szCs w:val="22"/>
        </w:rPr>
      </w:pPr>
      <w:r w:rsidRPr="009E04F0">
        <w:rPr>
          <w:rFonts w:asciiTheme="minorHAnsi" w:hAnsiTheme="minorHAnsi" w:cstheme="minorHAnsi"/>
          <w:sz w:val="22"/>
          <w:szCs w:val="22"/>
        </w:rPr>
        <w:t xml:space="preserve">Grønne </w:t>
      </w:r>
      <w:r w:rsidR="000D3827" w:rsidRPr="009E04F0">
        <w:rPr>
          <w:rFonts w:asciiTheme="minorHAnsi" w:hAnsiTheme="minorHAnsi" w:cstheme="minorHAnsi"/>
          <w:sz w:val="22"/>
          <w:szCs w:val="22"/>
        </w:rPr>
        <w:t>afdelinger</w:t>
      </w:r>
      <w:r w:rsidR="00F16539" w:rsidRPr="009E04F0">
        <w:rPr>
          <w:rFonts w:asciiTheme="minorHAnsi" w:hAnsiTheme="minorHAnsi" w:cstheme="minorHAnsi"/>
          <w:sz w:val="22"/>
          <w:szCs w:val="22"/>
        </w:rPr>
        <w:t xml:space="preserve"> </w:t>
      </w:r>
      <w:r w:rsidR="00BE259E" w:rsidRPr="009E04F0">
        <w:rPr>
          <w:rFonts w:asciiTheme="minorHAnsi" w:hAnsiTheme="minorHAnsi" w:cstheme="minorHAnsi"/>
          <w:sz w:val="22"/>
          <w:szCs w:val="22"/>
        </w:rPr>
        <w:t xml:space="preserve">har ikke behov for en særlig/intensiv indsats ved udlejning. Det aftales derfor, at højst </w:t>
      </w:r>
      <w:r w:rsidR="00BE259E" w:rsidRPr="00EC2662">
        <w:rPr>
          <w:rFonts w:asciiTheme="minorHAnsi" w:hAnsiTheme="minorHAnsi" w:cstheme="minorHAnsi"/>
          <w:sz w:val="22"/>
          <w:szCs w:val="22"/>
          <w:highlight w:val="lightGray"/>
        </w:rPr>
        <w:t>XX</w:t>
      </w:r>
      <w:r w:rsidR="00BE259E" w:rsidRPr="009E04F0">
        <w:rPr>
          <w:rFonts w:asciiTheme="minorHAnsi" w:hAnsiTheme="minorHAnsi" w:cstheme="minorHAnsi"/>
          <w:sz w:val="22"/>
          <w:szCs w:val="22"/>
        </w:rPr>
        <w:t xml:space="preserve"> % af boligerne kan udlejes efter fleksible kriterier. Kommunen kan anvise til højst </w:t>
      </w:r>
      <w:r w:rsidR="00C225E2" w:rsidRPr="00EC2662">
        <w:rPr>
          <w:rFonts w:asciiTheme="minorHAnsi" w:hAnsiTheme="minorHAnsi" w:cstheme="minorHAnsi"/>
          <w:sz w:val="22"/>
          <w:szCs w:val="22"/>
          <w:highlight w:val="lightGray"/>
        </w:rPr>
        <w:t>XX</w:t>
      </w:r>
      <w:r w:rsidR="00BE259E" w:rsidRPr="009E04F0">
        <w:rPr>
          <w:rFonts w:asciiTheme="minorHAnsi" w:hAnsiTheme="minorHAnsi" w:cstheme="minorHAnsi"/>
          <w:sz w:val="22"/>
          <w:szCs w:val="22"/>
        </w:rPr>
        <w:t xml:space="preserve"> % af de ledige boliger. </w:t>
      </w:r>
      <w:r w:rsidR="00F20611" w:rsidRPr="00EC2662">
        <w:rPr>
          <w:rFonts w:asciiTheme="minorHAnsi" w:hAnsiTheme="minorHAnsi" w:cstheme="minorHAnsi"/>
          <w:sz w:val="22"/>
          <w:szCs w:val="22"/>
          <w:highlight w:val="lightGray"/>
        </w:rPr>
        <w:t>XX</w:t>
      </w:r>
      <w:r w:rsidR="00F20611" w:rsidRPr="009E04F0">
        <w:rPr>
          <w:rFonts w:asciiTheme="minorHAnsi" w:hAnsiTheme="minorHAnsi" w:cstheme="minorHAnsi"/>
          <w:sz w:val="22"/>
          <w:szCs w:val="22"/>
        </w:rPr>
        <w:t xml:space="preserve"> familieboliger og </w:t>
      </w:r>
      <w:r w:rsidR="00F20611" w:rsidRPr="00EC2662">
        <w:rPr>
          <w:rFonts w:asciiTheme="minorHAnsi" w:hAnsiTheme="minorHAnsi" w:cstheme="minorHAnsi"/>
          <w:sz w:val="22"/>
          <w:szCs w:val="22"/>
          <w:highlight w:val="lightGray"/>
        </w:rPr>
        <w:t>XX</w:t>
      </w:r>
      <w:r w:rsidR="00F20611" w:rsidRPr="009E04F0">
        <w:rPr>
          <w:rFonts w:asciiTheme="minorHAnsi" w:hAnsiTheme="minorHAnsi" w:cstheme="minorHAnsi"/>
          <w:sz w:val="22"/>
          <w:szCs w:val="22"/>
        </w:rPr>
        <w:t xml:space="preserve"> ungdomsboliger er beliggende i grønne afdelinger</w:t>
      </w:r>
      <w:r w:rsidR="0083199B" w:rsidRPr="009E04F0">
        <w:rPr>
          <w:rFonts w:asciiTheme="minorHAnsi" w:hAnsiTheme="minorHAnsi" w:cstheme="minorHAnsi"/>
          <w:sz w:val="22"/>
          <w:szCs w:val="22"/>
        </w:rPr>
        <w:t xml:space="preserve">. </w:t>
      </w:r>
    </w:p>
    <w:p w14:paraId="2C7EA448" w14:textId="77777777" w:rsidR="009E04F0" w:rsidRDefault="009E04F0" w:rsidP="00823DD4">
      <w:pPr>
        <w:pStyle w:val="Ingenafstand"/>
        <w:rPr>
          <w:rFonts w:asciiTheme="minorHAnsi" w:hAnsiTheme="minorHAnsi" w:cstheme="minorHAnsi"/>
          <w:sz w:val="22"/>
          <w:szCs w:val="22"/>
        </w:rPr>
      </w:pPr>
    </w:p>
    <w:p w14:paraId="6EF6ACB6" w14:textId="223E6B44" w:rsidR="00BE259E" w:rsidRPr="00580DF7" w:rsidRDefault="00BE259E" w:rsidP="00823DD4">
      <w:pPr>
        <w:pStyle w:val="Ingenafstand"/>
        <w:rPr>
          <w:rFonts w:asciiTheme="minorHAnsi" w:hAnsiTheme="minorHAnsi" w:cstheme="minorHAnsi"/>
          <w:sz w:val="22"/>
          <w:szCs w:val="22"/>
          <w:u w:val="single"/>
        </w:rPr>
      </w:pPr>
      <w:r w:rsidRPr="00580DF7">
        <w:rPr>
          <w:rFonts w:asciiTheme="minorHAnsi" w:hAnsiTheme="minorHAnsi" w:cstheme="minorHAnsi"/>
          <w:sz w:val="22"/>
          <w:szCs w:val="22"/>
          <w:u w:val="single"/>
        </w:rPr>
        <w:t xml:space="preserve">Gule </w:t>
      </w:r>
      <w:r w:rsidR="000D3827">
        <w:rPr>
          <w:rFonts w:asciiTheme="minorHAnsi" w:hAnsiTheme="minorHAnsi" w:cstheme="minorHAnsi"/>
          <w:sz w:val="22"/>
          <w:szCs w:val="22"/>
          <w:u w:val="single"/>
        </w:rPr>
        <w:t>afdelinger</w:t>
      </w:r>
    </w:p>
    <w:p w14:paraId="1542721B" w14:textId="02F92E8E" w:rsidR="00BE259E" w:rsidRDefault="00425D24" w:rsidP="00823DD4">
      <w:pPr>
        <w:pStyle w:val="Ingenafstand"/>
        <w:rPr>
          <w:rFonts w:asciiTheme="minorHAnsi" w:hAnsiTheme="minorHAnsi" w:cstheme="minorHAnsi"/>
          <w:sz w:val="22"/>
          <w:szCs w:val="22"/>
        </w:rPr>
      </w:pPr>
      <w:r>
        <w:rPr>
          <w:rFonts w:asciiTheme="minorHAnsi" w:hAnsiTheme="minorHAnsi" w:cstheme="minorHAnsi"/>
          <w:sz w:val="22"/>
          <w:szCs w:val="22"/>
        </w:rPr>
        <w:t>Gule afdelinger</w:t>
      </w:r>
      <w:r w:rsidR="002E3567">
        <w:rPr>
          <w:rFonts w:asciiTheme="minorHAnsi" w:hAnsiTheme="minorHAnsi" w:cstheme="minorHAnsi"/>
          <w:sz w:val="22"/>
          <w:szCs w:val="22"/>
        </w:rPr>
        <w:t xml:space="preserve"> har nøgletal, der viser</w:t>
      </w:r>
      <w:r w:rsidR="00764828">
        <w:rPr>
          <w:rFonts w:asciiTheme="minorHAnsi" w:hAnsiTheme="minorHAnsi" w:cstheme="minorHAnsi"/>
          <w:sz w:val="22"/>
          <w:szCs w:val="22"/>
        </w:rPr>
        <w:t>,</w:t>
      </w:r>
      <w:r w:rsidR="002E3567">
        <w:rPr>
          <w:rFonts w:asciiTheme="minorHAnsi" w:hAnsiTheme="minorHAnsi" w:cstheme="minorHAnsi"/>
          <w:sz w:val="22"/>
          <w:szCs w:val="22"/>
        </w:rPr>
        <w:t xml:space="preserve"> at de</w:t>
      </w:r>
      <w:r>
        <w:rPr>
          <w:rFonts w:asciiTheme="minorHAnsi" w:hAnsiTheme="minorHAnsi" w:cstheme="minorHAnsi"/>
          <w:sz w:val="22"/>
          <w:szCs w:val="22"/>
        </w:rPr>
        <w:t xml:space="preserve"> </w:t>
      </w:r>
      <w:r w:rsidR="00C926E1">
        <w:rPr>
          <w:rFonts w:asciiTheme="minorHAnsi" w:hAnsiTheme="minorHAnsi" w:cstheme="minorHAnsi"/>
          <w:sz w:val="22"/>
          <w:szCs w:val="22"/>
        </w:rPr>
        <w:t xml:space="preserve">er </w:t>
      </w:r>
      <w:r>
        <w:rPr>
          <w:rFonts w:asciiTheme="minorHAnsi" w:hAnsiTheme="minorHAnsi" w:cstheme="minorHAnsi"/>
          <w:sz w:val="22"/>
          <w:szCs w:val="22"/>
        </w:rPr>
        <w:t xml:space="preserve">i </w:t>
      </w:r>
      <w:r w:rsidR="00C926E1">
        <w:rPr>
          <w:rFonts w:asciiTheme="minorHAnsi" w:hAnsiTheme="minorHAnsi" w:cstheme="minorHAnsi"/>
          <w:sz w:val="22"/>
          <w:szCs w:val="22"/>
        </w:rPr>
        <w:t xml:space="preserve">risiko for </w:t>
      </w:r>
      <w:r>
        <w:rPr>
          <w:rFonts w:asciiTheme="minorHAnsi" w:hAnsiTheme="minorHAnsi" w:cstheme="minorHAnsi"/>
          <w:sz w:val="22"/>
          <w:szCs w:val="22"/>
        </w:rPr>
        <w:t>at</w:t>
      </w:r>
      <w:r w:rsidR="00C926E1">
        <w:rPr>
          <w:rFonts w:asciiTheme="minorHAnsi" w:hAnsiTheme="minorHAnsi" w:cstheme="minorHAnsi"/>
          <w:sz w:val="22"/>
          <w:szCs w:val="22"/>
        </w:rPr>
        <w:t xml:space="preserve"> udvikle</w:t>
      </w:r>
      <w:r w:rsidR="000D3827">
        <w:rPr>
          <w:rFonts w:asciiTheme="minorHAnsi" w:hAnsiTheme="minorHAnsi" w:cstheme="minorHAnsi"/>
          <w:sz w:val="22"/>
          <w:szCs w:val="22"/>
        </w:rPr>
        <w:t xml:space="preserve"> sig</w:t>
      </w:r>
      <w:r w:rsidR="00C926E1">
        <w:rPr>
          <w:rFonts w:asciiTheme="minorHAnsi" w:hAnsiTheme="minorHAnsi" w:cstheme="minorHAnsi"/>
          <w:sz w:val="22"/>
          <w:szCs w:val="22"/>
        </w:rPr>
        <w:t xml:space="preserve"> til røde </w:t>
      </w:r>
      <w:r w:rsidR="000D3827">
        <w:rPr>
          <w:rFonts w:asciiTheme="minorHAnsi" w:hAnsiTheme="minorHAnsi" w:cstheme="minorHAnsi"/>
          <w:sz w:val="22"/>
          <w:szCs w:val="22"/>
        </w:rPr>
        <w:t>afdelinger</w:t>
      </w:r>
      <w:r w:rsidR="00C926E1">
        <w:rPr>
          <w:rFonts w:asciiTheme="minorHAnsi" w:hAnsiTheme="minorHAnsi" w:cstheme="minorHAnsi"/>
          <w:sz w:val="22"/>
          <w:szCs w:val="22"/>
        </w:rPr>
        <w:t xml:space="preserve">, hvis ikke der indføres særlige tiltag. </w:t>
      </w:r>
    </w:p>
    <w:p w14:paraId="3800DE7A" w14:textId="6B5CC827" w:rsidR="00C926E1" w:rsidRDefault="00C926E1" w:rsidP="00823DD4">
      <w:pPr>
        <w:pStyle w:val="Ingenafstand"/>
        <w:rPr>
          <w:rFonts w:asciiTheme="minorHAnsi" w:hAnsiTheme="minorHAnsi" w:cstheme="minorHAnsi"/>
          <w:sz w:val="22"/>
          <w:szCs w:val="22"/>
        </w:rPr>
      </w:pPr>
    </w:p>
    <w:p w14:paraId="207C0494" w14:textId="11711EAC" w:rsidR="00C926E1" w:rsidRDefault="002E3567" w:rsidP="002E3567">
      <w:pPr>
        <w:pStyle w:val="Ingenafstand"/>
        <w:rPr>
          <w:rFonts w:asciiTheme="minorHAnsi" w:hAnsiTheme="minorHAnsi" w:cstheme="minorHAnsi"/>
          <w:sz w:val="22"/>
          <w:szCs w:val="22"/>
        </w:rPr>
      </w:pPr>
      <w:r w:rsidRPr="009E04F0">
        <w:rPr>
          <w:rFonts w:asciiTheme="minorHAnsi" w:hAnsiTheme="minorHAnsi" w:cstheme="minorHAnsi"/>
          <w:sz w:val="22"/>
          <w:szCs w:val="22"/>
        </w:rPr>
        <w:t xml:space="preserve">Som forebyggende indsats </w:t>
      </w:r>
      <w:r w:rsidR="000B5B81" w:rsidRPr="009E04F0">
        <w:rPr>
          <w:rFonts w:asciiTheme="minorHAnsi" w:hAnsiTheme="minorHAnsi" w:cstheme="minorHAnsi"/>
          <w:sz w:val="22"/>
          <w:szCs w:val="22"/>
        </w:rPr>
        <w:t xml:space="preserve">indføres fleksibel udlejning i </w:t>
      </w:r>
      <w:r w:rsidR="000B5B81" w:rsidRPr="00EC2662">
        <w:rPr>
          <w:rFonts w:asciiTheme="minorHAnsi" w:hAnsiTheme="minorHAnsi" w:cstheme="minorHAnsi"/>
          <w:sz w:val="22"/>
          <w:szCs w:val="22"/>
          <w:highlight w:val="lightGray"/>
        </w:rPr>
        <w:t>XX</w:t>
      </w:r>
      <w:r w:rsidR="000B5B81" w:rsidRPr="009E04F0">
        <w:rPr>
          <w:rFonts w:asciiTheme="minorHAnsi" w:hAnsiTheme="minorHAnsi" w:cstheme="minorHAnsi"/>
          <w:sz w:val="22"/>
          <w:szCs w:val="22"/>
        </w:rPr>
        <w:t xml:space="preserve"> % af de ledige boliger og den kommunale anvisning begrænses til </w:t>
      </w:r>
      <w:r w:rsidRPr="00EC2662">
        <w:rPr>
          <w:rFonts w:asciiTheme="minorHAnsi" w:hAnsiTheme="minorHAnsi" w:cstheme="minorHAnsi"/>
          <w:sz w:val="22"/>
          <w:szCs w:val="22"/>
          <w:highlight w:val="lightGray"/>
        </w:rPr>
        <w:t>XX</w:t>
      </w:r>
      <w:r w:rsidR="000B5B81" w:rsidRPr="009E04F0">
        <w:rPr>
          <w:rFonts w:asciiTheme="minorHAnsi" w:hAnsiTheme="minorHAnsi" w:cstheme="minorHAnsi"/>
          <w:sz w:val="22"/>
          <w:szCs w:val="22"/>
        </w:rPr>
        <w:t xml:space="preserve"> %</w:t>
      </w:r>
      <w:r w:rsidR="005A5B54" w:rsidRPr="009E04F0">
        <w:rPr>
          <w:rFonts w:asciiTheme="minorHAnsi" w:hAnsiTheme="minorHAnsi" w:cstheme="minorHAnsi"/>
          <w:sz w:val="22"/>
          <w:szCs w:val="22"/>
        </w:rPr>
        <w:t>.</w:t>
      </w:r>
      <w:r w:rsidR="00B74034" w:rsidRPr="009E04F0">
        <w:rPr>
          <w:rFonts w:asciiTheme="minorHAnsi" w:hAnsiTheme="minorHAnsi" w:cstheme="minorHAnsi"/>
          <w:sz w:val="22"/>
          <w:szCs w:val="22"/>
        </w:rPr>
        <w:t xml:space="preserve"> </w:t>
      </w:r>
      <w:r w:rsidR="00B74034" w:rsidRPr="00EC2662">
        <w:rPr>
          <w:rFonts w:asciiTheme="minorHAnsi" w:hAnsiTheme="minorHAnsi" w:cstheme="minorHAnsi"/>
          <w:sz w:val="22"/>
          <w:szCs w:val="22"/>
          <w:highlight w:val="lightGray"/>
        </w:rPr>
        <w:t>XX</w:t>
      </w:r>
      <w:r w:rsidR="00B74034" w:rsidRPr="009E04F0">
        <w:rPr>
          <w:rFonts w:asciiTheme="minorHAnsi" w:hAnsiTheme="minorHAnsi" w:cstheme="minorHAnsi"/>
          <w:sz w:val="22"/>
          <w:szCs w:val="22"/>
        </w:rPr>
        <w:t xml:space="preserve"> familieboliger og </w:t>
      </w:r>
      <w:r w:rsidR="00B74034" w:rsidRPr="00EC2662">
        <w:rPr>
          <w:rFonts w:asciiTheme="minorHAnsi" w:hAnsiTheme="minorHAnsi" w:cstheme="minorHAnsi"/>
          <w:sz w:val="22"/>
          <w:szCs w:val="22"/>
          <w:highlight w:val="lightGray"/>
        </w:rPr>
        <w:t>XX</w:t>
      </w:r>
      <w:r w:rsidR="00B74034" w:rsidRPr="009E04F0">
        <w:rPr>
          <w:rFonts w:asciiTheme="minorHAnsi" w:hAnsiTheme="minorHAnsi" w:cstheme="minorHAnsi"/>
          <w:sz w:val="22"/>
          <w:szCs w:val="22"/>
        </w:rPr>
        <w:t xml:space="preserve"> ungdomsboliger er beliggende i gule afdelinger.</w:t>
      </w:r>
      <w:r w:rsidR="0083199B">
        <w:rPr>
          <w:rFonts w:asciiTheme="minorHAnsi" w:hAnsiTheme="minorHAnsi" w:cstheme="minorHAnsi"/>
          <w:sz w:val="22"/>
          <w:szCs w:val="22"/>
        </w:rPr>
        <w:t xml:space="preserve"> </w:t>
      </w:r>
    </w:p>
    <w:p w14:paraId="181B0F61" w14:textId="77777777" w:rsidR="005A5B54" w:rsidRPr="00580DF7" w:rsidRDefault="005A5B54" w:rsidP="00823DD4">
      <w:pPr>
        <w:pStyle w:val="Ingenafstand"/>
        <w:rPr>
          <w:rFonts w:asciiTheme="minorHAnsi" w:hAnsiTheme="minorHAnsi" w:cstheme="minorHAnsi"/>
          <w:sz w:val="22"/>
          <w:szCs w:val="22"/>
        </w:rPr>
      </w:pPr>
    </w:p>
    <w:p w14:paraId="3B222C88" w14:textId="6813AB53" w:rsidR="007B39C4" w:rsidRPr="00580DF7" w:rsidRDefault="005A5B54" w:rsidP="00823DD4">
      <w:pPr>
        <w:pStyle w:val="Ingenafstand"/>
        <w:rPr>
          <w:rFonts w:asciiTheme="minorHAnsi" w:hAnsiTheme="minorHAnsi" w:cstheme="minorHAnsi"/>
          <w:sz w:val="22"/>
          <w:szCs w:val="22"/>
          <w:u w:val="single"/>
        </w:rPr>
      </w:pPr>
      <w:r w:rsidRPr="00580DF7">
        <w:rPr>
          <w:rFonts w:asciiTheme="minorHAnsi" w:hAnsiTheme="minorHAnsi" w:cstheme="minorHAnsi"/>
          <w:sz w:val="22"/>
          <w:szCs w:val="22"/>
          <w:u w:val="single"/>
        </w:rPr>
        <w:t xml:space="preserve">Røde </w:t>
      </w:r>
      <w:r w:rsidR="000D3827">
        <w:rPr>
          <w:rFonts w:asciiTheme="minorHAnsi" w:hAnsiTheme="minorHAnsi" w:cstheme="minorHAnsi"/>
          <w:sz w:val="22"/>
          <w:szCs w:val="22"/>
          <w:u w:val="single"/>
        </w:rPr>
        <w:t>afdelinger</w:t>
      </w:r>
    </w:p>
    <w:p w14:paraId="126740D0" w14:textId="309382F3" w:rsidR="00B2087F" w:rsidRPr="00580DF7" w:rsidRDefault="007A53EB" w:rsidP="00580DF7">
      <w:pPr>
        <w:pStyle w:val="Ingenafstand"/>
        <w:rPr>
          <w:rFonts w:asciiTheme="minorHAnsi" w:hAnsiTheme="minorHAnsi" w:cstheme="minorHAnsi"/>
          <w:b/>
          <w:i/>
          <w:iCs/>
          <w:sz w:val="22"/>
          <w:szCs w:val="22"/>
        </w:rPr>
      </w:pPr>
      <w:r w:rsidRPr="009A613E">
        <w:rPr>
          <w:rFonts w:asciiTheme="minorHAnsi" w:hAnsiTheme="minorHAnsi" w:cstheme="minorHAnsi"/>
          <w:sz w:val="22"/>
          <w:szCs w:val="22"/>
        </w:rPr>
        <w:t>Røde afdelinger har en skæv beboersammensætning ift. kommunen som helhed. Der er behov for en indsats for</w:t>
      </w:r>
      <w:r w:rsidR="00446EC7">
        <w:rPr>
          <w:rFonts w:asciiTheme="minorHAnsi" w:hAnsiTheme="minorHAnsi" w:cstheme="minorHAnsi"/>
          <w:sz w:val="22"/>
          <w:szCs w:val="22"/>
        </w:rPr>
        <w:t>,</w:t>
      </w:r>
      <w:r w:rsidRPr="009A613E">
        <w:rPr>
          <w:rFonts w:asciiTheme="minorHAnsi" w:hAnsiTheme="minorHAnsi" w:cstheme="minorHAnsi"/>
          <w:sz w:val="22"/>
          <w:szCs w:val="22"/>
        </w:rPr>
        <w:t xml:space="preserve"> at det overordnede mål om</w:t>
      </w:r>
      <w:r w:rsidR="00446EC7">
        <w:rPr>
          <w:rFonts w:asciiTheme="minorHAnsi" w:hAnsiTheme="minorHAnsi" w:cstheme="minorHAnsi"/>
          <w:sz w:val="22"/>
          <w:szCs w:val="22"/>
        </w:rPr>
        <w:t>,</w:t>
      </w:r>
      <w:r w:rsidRPr="009A613E">
        <w:rPr>
          <w:rFonts w:asciiTheme="minorHAnsi" w:hAnsiTheme="minorHAnsi" w:cstheme="minorHAnsi"/>
          <w:sz w:val="22"/>
          <w:szCs w:val="22"/>
        </w:rPr>
        <w:t xml:space="preserve"> at </w:t>
      </w:r>
      <w:r w:rsidR="00B2087F" w:rsidRPr="009A613E">
        <w:rPr>
          <w:rFonts w:asciiTheme="minorHAnsi" w:hAnsiTheme="minorHAnsi" w:cstheme="minorHAnsi"/>
          <w:sz w:val="22"/>
          <w:szCs w:val="22"/>
        </w:rPr>
        <w:t>boligområderne skal have en blandet beboersammensætning</w:t>
      </w:r>
      <w:r w:rsidR="00AD23D6">
        <w:rPr>
          <w:rFonts w:asciiTheme="minorHAnsi" w:hAnsiTheme="minorHAnsi" w:cstheme="minorHAnsi"/>
          <w:sz w:val="22"/>
          <w:szCs w:val="22"/>
        </w:rPr>
        <w:t xml:space="preserve"> </w:t>
      </w:r>
      <w:r w:rsidR="00446EC7">
        <w:rPr>
          <w:rFonts w:asciiTheme="minorHAnsi" w:hAnsiTheme="minorHAnsi" w:cstheme="minorHAnsi"/>
          <w:sz w:val="22"/>
          <w:szCs w:val="22"/>
        </w:rPr>
        <w:t>opnå</w:t>
      </w:r>
      <w:r w:rsidR="00836FB1">
        <w:rPr>
          <w:rFonts w:asciiTheme="minorHAnsi" w:hAnsiTheme="minorHAnsi" w:cstheme="minorHAnsi"/>
          <w:sz w:val="22"/>
          <w:szCs w:val="22"/>
        </w:rPr>
        <w:t>s</w:t>
      </w:r>
      <w:r w:rsidR="00B2087F" w:rsidRPr="009A613E">
        <w:rPr>
          <w:rFonts w:asciiTheme="minorHAnsi" w:hAnsiTheme="minorHAnsi" w:cstheme="minorHAnsi"/>
          <w:sz w:val="22"/>
          <w:szCs w:val="22"/>
        </w:rPr>
        <w:t xml:space="preserve">. </w:t>
      </w:r>
    </w:p>
    <w:bookmarkEnd w:id="2"/>
    <w:p w14:paraId="50346F24" w14:textId="381FC29E" w:rsidR="005A5B54" w:rsidRPr="00580DF7" w:rsidRDefault="005A5B54" w:rsidP="00823DD4">
      <w:pPr>
        <w:pStyle w:val="Ingenafstand"/>
        <w:rPr>
          <w:rFonts w:asciiTheme="minorHAnsi" w:hAnsiTheme="minorHAnsi" w:cstheme="minorHAnsi"/>
          <w:sz w:val="22"/>
          <w:szCs w:val="22"/>
        </w:rPr>
      </w:pPr>
    </w:p>
    <w:p w14:paraId="357A09A1" w14:textId="3FF66313" w:rsidR="005A5B54" w:rsidRPr="00580DF7" w:rsidRDefault="000D3827" w:rsidP="00823DD4">
      <w:pPr>
        <w:pStyle w:val="Ingenafstand"/>
        <w:rPr>
          <w:rFonts w:asciiTheme="minorHAnsi" w:hAnsiTheme="minorHAnsi" w:cstheme="minorHAnsi"/>
          <w:sz w:val="22"/>
          <w:szCs w:val="22"/>
        </w:rPr>
      </w:pPr>
      <w:r>
        <w:rPr>
          <w:rFonts w:asciiTheme="minorHAnsi" w:hAnsiTheme="minorHAnsi" w:cstheme="minorHAnsi"/>
          <w:sz w:val="22"/>
          <w:szCs w:val="22"/>
        </w:rPr>
        <w:t xml:space="preserve">Boligafdelinger, der defineres som røde, friholdes for </w:t>
      </w:r>
      <w:r w:rsidR="00B2087F">
        <w:rPr>
          <w:rFonts w:asciiTheme="minorHAnsi" w:hAnsiTheme="minorHAnsi" w:cstheme="minorHAnsi"/>
          <w:sz w:val="22"/>
          <w:szCs w:val="22"/>
        </w:rPr>
        <w:t xml:space="preserve">kommunal </w:t>
      </w:r>
      <w:r>
        <w:rPr>
          <w:rFonts w:asciiTheme="minorHAnsi" w:hAnsiTheme="minorHAnsi" w:cstheme="minorHAnsi"/>
          <w:sz w:val="22"/>
          <w:szCs w:val="22"/>
        </w:rPr>
        <w:t>boligsocial anvisning og alle ledige boliger udlejes efter kriterier for fleksibel udlejning</w:t>
      </w:r>
      <w:r w:rsidR="009E04F0">
        <w:rPr>
          <w:rFonts w:asciiTheme="minorHAnsi" w:hAnsiTheme="minorHAnsi" w:cstheme="minorHAnsi"/>
          <w:sz w:val="22"/>
          <w:szCs w:val="22"/>
        </w:rPr>
        <w:t>.</w:t>
      </w:r>
      <w:r w:rsidR="00EC2662">
        <w:rPr>
          <w:rFonts w:asciiTheme="minorHAnsi" w:hAnsiTheme="minorHAnsi" w:cstheme="minorHAnsi"/>
          <w:sz w:val="22"/>
          <w:szCs w:val="22"/>
        </w:rPr>
        <w:t xml:space="preserve"> </w:t>
      </w:r>
      <w:r w:rsidR="00EC2662" w:rsidRPr="00EC2662">
        <w:rPr>
          <w:rFonts w:asciiTheme="minorHAnsi" w:hAnsiTheme="minorHAnsi" w:cstheme="minorHAnsi"/>
          <w:sz w:val="22"/>
          <w:szCs w:val="22"/>
          <w:highlight w:val="lightGray"/>
        </w:rPr>
        <w:t>XX</w:t>
      </w:r>
      <w:r w:rsidR="00EC2662" w:rsidRPr="009E04F0">
        <w:rPr>
          <w:rFonts w:asciiTheme="minorHAnsi" w:hAnsiTheme="minorHAnsi" w:cstheme="minorHAnsi"/>
          <w:sz w:val="22"/>
          <w:szCs w:val="22"/>
        </w:rPr>
        <w:t xml:space="preserve"> familieboliger og </w:t>
      </w:r>
      <w:r w:rsidR="00EC2662" w:rsidRPr="00EC2662">
        <w:rPr>
          <w:rFonts w:asciiTheme="minorHAnsi" w:hAnsiTheme="minorHAnsi" w:cstheme="minorHAnsi"/>
          <w:sz w:val="22"/>
          <w:szCs w:val="22"/>
          <w:highlight w:val="lightGray"/>
        </w:rPr>
        <w:t>XX</w:t>
      </w:r>
      <w:r w:rsidR="00EC2662" w:rsidRPr="009E04F0">
        <w:rPr>
          <w:rFonts w:asciiTheme="minorHAnsi" w:hAnsiTheme="minorHAnsi" w:cstheme="minorHAnsi"/>
          <w:sz w:val="22"/>
          <w:szCs w:val="22"/>
        </w:rPr>
        <w:t xml:space="preserve"> ungdomsboliger er beliggende i </w:t>
      </w:r>
      <w:r w:rsidR="00EC2662">
        <w:rPr>
          <w:rFonts w:asciiTheme="minorHAnsi" w:hAnsiTheme="minorHAnsi" w:cstheme="minorHAnsi"/>
          <w:sz w:val="22"/>
          <w:szCs w:val="22"/>
        </w:rPr>
        <w:t>røde</w:t>
      </w:r>
      <w:r w:rsidR="00EC2662" w:rsidRPr="009E04F0">
        <w:rPr>
          <w:rFonts w:asciiTheme="minorHAnsi" w:hAnsiTheme="minorHAnsi" w:cstheme="minorHAnsi"/>
          <w:sz w:val="22"/>
          <w:szCs w:val="22"/>
        </w:rPr>
        <w:t xml:space="preserve"> afdelinger.</w:t>
      </w:r>
    </w:p>
    <w:p w14:paraId="1FCA4643" w14:textId="7FE21E98" w:rsidR="005A5B54" w:rsidRDefault="005A5B54" w:rsidP="00823DD4">
      <w:pPr>
        <w:pStyle w:val="Ingenafstand"/>
        <w:rPr>
          <w:rFonts w:asciiTheme="minorHAnsi" w:hAnsiTheme="minorHAnsi" w:cstheme="minorHAnsi"/>
          <w:sz w:val="22"/>
          <w:szCs w:val="22"/>
        </w:rPr>
      </w:pPr>
    </w:p>
    <w:p w14:paraId="20BCB1B2" w14:textId="501634AB" w:rsidR="000D3827" w:rsidRPr="00580DF7" w:rsidRDefault="00277B38" w:rsidP="00580DF7">
      <w:pPr>
        <w:pStyle w:val="Ingenafstand"/>
        <w:numPr>
          <w:ilvl w:val="1"/>
          <w:numId w:val="14"/>
        </w:numPr>
        <w:rPr>
          <w:rFonts w:asciiTheme="minorHAnsi" w:hAnsiTheme="minorHAnsi" w:cstheme="minorHAnsi"/>
          <w:b/>
          <w:bCs/>
          <w:sz w:val="22"/>
          <w:szCs w:val="22"/>
        </w:rPr>
      </w:pPr>
      <w:r w:rsidRPr="00580DF7">
        <w:rPr>
          <w:rFonts w:asciiTheme="minorHAnsi" w:hAnsiTheme="minorHAnsi" w:cstheme="minorHAnsi"/>
          <w:b/>
          <w:bCs/>
          <w:sz w:val="22"/>
          <w:szCs w:val="22"/>
        </w:rPr>
        <w:t>Fleksibel udlejning</w:t>
      </w:r>
    </w:p>
    <w:p w14:paraId="6030B1D0" w14:textId="0FFE5DEE" w:rsidR="00514FEC" w:rsidRDefault="00514FEC" w:rsidP="00514FEC">
      <w:pPr>
        <w:pStyle w:val="Ingenafstand"/>
        <w:rPr>
          <w:rFonts w:asciiTheme="minorHAnsi" w:hAnsiTheme="minorHAnsi" w:cstheme="minorHAnsi"/>
          <w:sz w:val="22"/>
          <w:szCs w:val="22"/>
        </w:rPr>
      </w:pPr>
      <w:r>
        <w:rPr>
          <w:rFonts w:asciiTheme="minorHAnsi" w:hAnsiTheme="minorHAnsi" w:cstheme="minorHAnsi"/>
          <w:sz w:val="22"/>
          <w:szCs w:val="22"/>
        </w:rPr>
        <w:t xml:space="preserve">Alle boligorganisationer i </w:t>
      </w:r>
      <w:r w:rsidR="00EC2662" w:rsidRPr="00186173">
        <w:rPr>
          <w:rFonts w:asciiTheme="minorHAnsi" w:hAnsiTheme="minorHAnsi" w:cstheme="minorHAnsi"/>
          <w:i/>
          <w:iCs/>
          <w:sz w:val="22"/>
          <w:szCs w:val="22"/>
          <w:highlight w:val="lightGray"/>
        </w:rPr>
        <w:t>XX</w:t>
      </w:r>
      <w:r w:rsidR="00EA7D93">
        <w:rPr>
          <w:rFonts w:asciiTheme="minorHAnsi" w:hAnsiTheme="minorHAnsi" w:cstheme="minorHAnsi"/>
          <w:sz w:val="22"/>
          <w:szCs w:val="22"/>
        </w:rPr>
        <w:t xml:space="preserve"> </w:t>
      </w:r>
      <w:r w:rsidR="00446EC7">
        <w:rPr>
          <w:rFonts w:asciiTheme="minorHAnsi" w:hAnsiTheme="minorHAnsi" w:cstheme="minorHAnsi"/>
          <w:sz w:val="22"/>
          <w:szCs w:val="22"/>
        </w:rPr>
        <w:t>K</w:t>
      </w:r>
      <w:r>
        <w:rPr>
          <w:rFonts w:asciiTheme="minorHAnsi" w:hAnsiTheme="minorHAnsi" w:cstheme="minorHAnsi"/>
          <w:sz w:val="22"/>
          <w:szCs w:val="22"/>
        </w:rPr>
        <w:t xml:space="preserve">ommune benytter ensartede kriterier for fleksibel udlejning. </w:t>
      </w:r>
    </w:p>
    <w:p w14:paraId="630183DC" w14:textId="77777777" w:rsidR="00514FEC" w:rsidRDefault="00514FEC" w:rsidP="00514FEC">
      <w:pPr>
        <w:pStyle w:val="Ingenafstand"/>
        <w:rPr>
          <w:rFonts w:asciiTheme="minorHAnsi" w:hAnsiTheme="minorHAnsi" w:cstheme="minorHAnsi"/>
          <w:sz w:val="22"/>
          <w:szCs w:val="22"/>
        </w:rPr>
      </w:pPr>
    </w:p>
    <w:p w14:paraId="3AABA591" w14:textId="77777777" w:rsidR="0025527E" w:rsidRDefault="0025527E" w:rsidP="00514FEC">
      <w:pPr>
        <w:pStyle w:val="Ingenafstand"/>
        <w:rPr>
          <w:rFonts w:asciiTheme="minorHAnsi" w:hAnsiTheme="minorHAnsi" w:cstheme="minorHAnsi"/>
          <w:sz w:val="22"/>
          <w:szCs w:val="22"/>
        </w:rPr>
      </w:pPr>
      <w:r>
        <w:rPr>
          <w:rFonts w:asciiTheme="minorHAnsi" w:hAnsiTheme="minorHAnsi" w:cstheme="minorHAnsi"/>
          <w:sz w:val="22"/>
          <w:szCs w:val="22"/>
        </w:rPr>
        <w:t xml:space="preserve">De målgrupper, som kan opnå en bolig via fleksible kriterier (almenboliglovens § 60) er: </w:t>
      </w:r>
    </w:p>
    <w:p w14:paraId="1E360B91" w14:textId="77777777" w:rsidR="0025527E" w:rsidRDefault="0025527E" w:rsidP="00514FEC">
      <w:pPr>
        <w:pStyle w:val="Ingenafstand"/>
        <w:rPr>
          <w:rFonts w:asciiTheme="minorHAnsi" w:hAnsiTheme="minorHAnsi" w:cstheme="minorHAnsi"/>
          <w:sz w:val="22"/>
          <w:szCs w:val="22"/>
        </w:rPr>
      </w:pPr>
    </w:p>
    <w:p w14:paraId="3DF5E165" w14:textId="6BBE0CBA" w:rsidR="0025527E" w:rsidRDefault="002847F1" w:rsidP="0025527E">
      <w:pPr>
        <w:pStyle w:val="Ingenafstand"/>
        <w:numPr>
          <w:ilvl w:val="0"/>
          <w:numId w:val="13"/>
        </w:numPr>
        <w:rPr>
          <w:rFonts w:asciiTheme="minorHAnsi" w:hAnsiTheme="minorHAnsi" w:cstheme="minorHAnsi"/>
          <w:sz w:val="22"/>
          <w:szCs w:val="22"/>
        </w:rPr>
      </w:pPr>
      <w:r>
        <w:rPr>
          <w:rFonts w:asciiTheme="minorHAnsi" w:hAnsiTheme="minorHAnsi" w:cstheme="minorHAnsi"/>
          <w:sz w:val="22"/>
          <w:szCs w:val="22"/>
        </w:rPr>
        <w:t xml:space="preserve">Boligsøgende i beskæftigelse (mindst </w:t>
      </w:r>
      <w:r w:rsidR="003435F4" w:rsidRPr="00186173">
        <w:rPr>
          <w:rFonts w:asciiTheme="minorHAnsi" w:hAnsiTheme="minorHAnsi" w:cstheme="minorHAnsi"/>
          <w:sz w:val="22"/>
          <w:szCs w:val="22"/>
          <w:highlight w:val="lightGray"/>
        </w:rPr>
        <w:t>XX</w:t>
      </w:r>
      <w:r>
        <w:rPr>
          <w:rFonts w:asciiTheme="minorHAnsi" w:hAnsiTheme="minorHAnsi" w:cstheme="minorHAnsi"/>
          <w:sz w:val="22"/>
          <w:szCs w:val="22"/>
        </w:rPr>
        <w:t xml:space="preserve"> timer pr. uge)</w:t>
      </w:r>
    </w:p>
    <w:p w14:paraId="5D1A5BE9" w14:textId="4ADF2170" w:rsidR="002847F1" w:rsidRDefault="002847F1" w:rsidP="0025527E">
      <w:pPr>
        <w:pStyle w:val="Ingenafstand"/>
        <w:numPr>
          <w:ilvl w:val="0"/>
          <w:numId w:val="13"/>
        </w:numPr>
        <w:rPr>
          <w:rFonts w:asciiTheme="minorHAnsi" w:hAnsiTheme="minorHAnsi" w:cstheme="minorHAnsi"/>
          <w:sz w:val="22"/>
          <w:szCs w:val="22"/>
        </w:rPr>
      </w:pPr>
      <w:r>
        <w:rPr>
          <w:rFonts w:asciiTheme="minorHAnsi" w:hAnsiTheme="minorHAnsi" w:cstheme="minorHAnsi"/>
          <w:sz w:val="22"/>
          <w:szCs w:val="22"/>
        </w:rPr>
        <w:t>Boligsøgende under uddannelse (herunder lærlinge og elever</w:t>
      </w:r>
      <w:r w:rsidR="00446EC7">
        <w:rPr>
          <w:rFonts w:asciiTheme="minorHAnsi" w:hAnsiTheme="minorHAnsi" w:cstheme="minorHAnsi"/>
          <w:sz w:val="22"/>
          <w:szCs w:val="22"/>
        </w:rPr>
        <w:t>, men ikke ungdomsuddannelser</w:t>
      </w:r>
      <w:r>
        <w:rPr>
          <w:rFonts w:asciiTheme="minorHAnsi" w:hAnsiTheme="minorHAnsi" w:cstheme="minorHAnsi"/>
          <w:sz w:val="22"/>
          <w:szCs w:val="22"/>
        </w:rPr>
        <w:t>)</w:t>
      </w:r>
    </w:p>
    <w:p w14:paraId="74C3BE6E" w14:textId="77777777" w:rsidR="004C7093" w:rsidRPr="009E04F0" w:rsidRDefault="004C7093" w:rsidP="0025527E">
      <w:pPr>
        <w:pStyle w:val="Ingenafstand"/>
        <w:numPr>
          <w:ilvl w:val="0"/>
          <w:numId w:val="13"/>
        </w:numPr>
        <w:rPr>
          <w:rFonts w:asciiTheme="minorHAnsi" w:hAnsiTheme="minorHAnsi" w:cstheme="minorHAnsi"/>
          <w:sz w:val="22"/>
          <w:szCs w:val="22"/>
        </w:rPr>
      </w:pPr>
      <w:proofErr w:type="spellStart"/>
      <w:r w:rsidRPr="009E04F0">
        <w:rPr>
          <w:rFonts w:asciiTheme="minorHAnsi" w:hAnsiTheme="minorHAnsi" w:cstheme="minorHAnsi"/>
          <w:sz w:val="22"/>
          <w:szCs w:val="22"/>
        </w:rPr>
        <w:t>Evt</w:t>
      </w:r>
      <w:proofErr w:type="spellEnd"/>
      <w:r w:rsidRPr="009E04F0">
        <w:rPr>
          <w:rFonts w:asciiTheme="minorHAnsi" w:hAnsiTheme="minorHAnsi" w:cstheme="minorHAnsi"/>
          <w:sz w:val="22"/>
          <w:szCs w:val="22"/>
        </w:rPr>
        <w:t xml:space="preserve"> andre målgrupper (ældre, pendlere, skilsmisseramte etc.)</w:t>
      </w:r>
    </w:p>
    <w:p w14:paraId="1432F93E" w14:textId="77777777" w:rsidR="004C7093" w:rsidRDefault="004C7093" w:rsidP="004C7093">
      <w:pPr>
        <w:pStyle w:val="Ingenafstand"/>
        <w:rPr>
          <w:rFonts w:asciiTheme="minorHAnsi" w:hAnsiTheme="minorHAnsi" w:cstheme="minorHAnsi"/>
          <w:sz w:val="22"/>
          <w:szCs w:val="22"/>
        </w:rPr>
      </w:pPr>
    </w:p>
    <w:p w14:paraId="3EAEA866" w14:textId="5031732A" w:rsidR="00EC2662" w:rsidRDefault="00EC2662" w:rsidP="004C7093">
      <w:pPr>
        <w:pStyle w:val="Ingenafstand"/>
        <w:rPr>
          <w:rFonts w:asciiTheme="minorHAnsi" w:hAnsiTheme="minorHAnsi" w:cstheme="minorHAnsi"/>
          <w:sz w:val="22"/>
          <w:szCs w:val="22"/>
        </w:rPr>
      </w:pPr>
      <w:r>
        <w:rPr>
          <w:rFonts w:asciiTheme="minorHAnsi" w:hAnsiTheme="minorHAnsi" w:cstheme="minorHAnsi"/>
          <w:sz w:val="22"/>
          <w:szCs w:val="22"/>
        </w:rPr>
        <w:t xml:space="preserve">Ældre, som modtager alderspension sidestilles med personer i beskæftigelse. </w:t>
      </w:r>
    </w:p>
    <w:p w14:paraId="5BAD8CB2" w14:textId="6A439B6E" w:rsidR="008236F6" w:rsidRDefault="0075338D" w:rsidP="004C7093">
      <w:pPr>
        <w:pStyle w:val="Ingenafstand"/>
        <w:rPr>
          <w:rFonts w:asciiTheme="minorHAnsi" w:hAnsiTheme="minorHAnsi" w:cstheme="minorHAnsi"/>
          <w:sz w:val="22"/>
          <w:szCs w:val="22"/>
        </w:rPr>
      </w:pPr>
      <w:r>
        <w:rPr>
          <w:rFonts w:asciiTheme="minorHAnsi" w:hAnsiTheme="minorHAnsi" w:cstheme="minorHAnsi"/>
          <w:sz w:val="22"/>
          <w:szCs w:val="22"/>
        </w:rPr>
        <w:t xml:space="preserve">Kriterierne drøftes løbende i </w:t>
      </w:r>
      <w:proofErr w:type="spellStart"/>
      <w:r>
        <w:rPr>
          <w:rFonts w:asciiTheme="minorHAnsi" w:hAnsiTheme="minorHAnsi" w:cstheme="minorHAnsi"/>
          <w:sz w:val="22"/>
          <w:szCs w:val="22"/>
        </w:rPr>
        <w:t>Boligforum</w:t>
      </w:r>
      <w:proofErr w:type="spellEnd"/>
      <w:r w:rsidR="0096588F">
        <w:rPr>
          <w:rFonts w:asciiTheme="minorHAnsi" w:hAnsiTheme="minorHAnsi" w:cstheme="minorHAnsi"/>
          <w:sz w:val="22"/>
          <w:szCs w:val="22"/>
        </w:rPr>
        <w:t>. De</w:t>
      </w:r>
      <w:r>
        <w:rPr>
          <w:rFonts w:asciiTheme="minorHAnsi" w:hAnsiTheme="minorHAnsi" w:cstheme="minorHAnsi"/>
          <w:sz w:val="22"/>
          <w:szCs w:val="22"/>
        </w:rPr>
        <w:t xml:space="preserve"> kan revideres før </w:t>
      </w:r>
      <w:r w:rsidR="002619A4">
        <w:rPr>
          <w:rFonts w:asciiTheme="minorHAnsi" w:hAnsiTheme="minorHAnsi" w:cstheme="minorHAnsi"/>
          <w:sz w:val="22"/>
          <w:szCs w:val="22"/>
        </w:rPr>
        <w:t>denne aftales udløb</w:t>
      </w:r>
      <w:r>
        <w:rPr>
          <w:rFonts w:asciiTheme="minorHAnsi" w:hAnsiTheme="minorHAnsi" w:cstheme="minorHAnsi"/>
          <w:sz w:val="22"/>
          <w:szCs w:val="22"/>
        </w:rPr>
        <w:t>, hvis der viser sig behov derfor.</w:t>
      </w:r>
      <w:r w:rsidR="009149B8">
        <w:rPr>
          <w:rFonts w:asciiTheme="minorHAnsi" w:hAnsiTheme="minorHAnsi" w:cstheme="minorHAnsi"/>
          <w:sz w:val="22"/>
          <w:szCs w:val="22"/>
        </w:rPr>
        <w:t xml:space="preserve"> </w:t>
      </w:r>
    </w:p>
    <w:p w14:paraId="12D0BA00" w14:textId="77777777" w:rsidR="00186173" w:rsidRDefault="00186173" w:rsidP="004C7093">
      <w:pPr>
        <w:pStyle w:val="Ingenafstand"/>
        <w:rPr>
          <w:rFonts w:asciiTheme="minorHAnsi" w:hAnsiTheme="minorHAnsi" w:cstheme="minorHAnsi"/>
          <w:sz w:val="22"/>
          <w:szCs w:val="22"/>
        </w:rPr>
      </w:pPr>
    </w:p>
    <w:p w14:paraId="78931331" w14:textId="26EE7377" w:rsidR="00186173" w:rsidRDefault="00186173" w:rsidP="004C7093">
      <w:pPr>
        <w:pStyle w:val="Ingenafstand"/>
        <w:rPr>
          <w:rFonts w:asciiTheme="minorHAnsi" w:hAnsiTheme="minorHAnsi" w:cstheme="minorHAnsi"/>
          <w:i/>
          <w:iCs/>
          <w:sz w:val="22"/>
          <w:szCs w:val="22"/>
        </w:rPr>
      </w:pPr>
      <w:r w:rsidRPr="00186173">
        <w:rPr>
          <w:rFonts w:asciiTheme="minorHAnsi" w:hAnsiTheme="minorHAnsi" w:cstheme="minorHAnsi"/>
          <w:i/>
          <w:iCs/>
          <w:sz w:val="22"/>
          <w:szCs w:val="22"/>
          <w:highlight w:val="lightGray"/>
        </w:rPr>
        <w:t>[Tag stilling til om udlejning via intern oprykning er omfattet af kriterierne. Står der ikke noget i aftalen, er udgangspunktet, at boligsøgende også ved intern oprykning skal opfylde kriterierne].</w:t>
      </w:r>
    </w:p>
    <w:p w14:paraId="6729DD71" w14:textId="77777777" w:rsidR="00186173" w:rsidRDefault="00186173" w:rsidP="004C7093">
      <w:pPr>
        <w:pStyle w:val="Ingenafstand"/>
        <w:rPr>
          <w:rFonts w:asciiTheme="minorHAnsi" w:hAnsiTheme="minorHAnsi" w:cstheme="minorHAnsi"/>
          <w:i/>
          <w:iCs/>
          <w:sz w:val="22"/>
          <w:szCs w:val="22"/>
        </w:rPr>
      </w:pPr>
    </w:p>
    <w:p w14:paraId="2CCC1D16" w14:textId="37E1DF40" w:rsidR="00186173" w:rsidRPr="00186173" w:rsidRDefault="00186173" w:rsidP="004C7093">
      <w:pPr>
        <w:pStyle w:val="Ingenafstand"/>
        <w:rPr>
          <w:rFonts w:asciiTheme="minorHAnsi" w:hAnsiTheme="minorHAnsi" w:cstheme="minorHAnsi"/>
          <w:i/>
          <w:iCs/>
          <w:sz w:val="22"/>
          <w:szCs w:val="22"/>
        </w:rPr>
      </w:pPr>
      <w:r w:rsidRPr="00186173">
        <w:rPr>
          <w:rFonts w:asciiTheme="minorHAnsi" w:hAnsiTheme="minorHAnsi" w:cstheme="minorHAnsi"/>
          <w:i/>
          <w:iCs/>
          <w:sz w:val="22"/>
          <w:szCs w:val="22"/>
          <w:highlight w:val="lightGray"/>
        </w:rPr>
        <w:t>[Hvis et boligområde i kommunen er omfattet af obligatorisk fleksibel udlejning, fordi det er udpeget som forebyggelsesområde eller udsat boligområde, tilføjes et særskilt afsnit om disse kriterier. I den forbindelse er det hensigtsmæssigt at tage stilling til, hvad der sker, når området kommer af listen, fordi de obligatoriske kriterier så bortfalder med mindre, andet er aftalt. Samtidig bør der tages stilling til om intern oprykning i egen afdeling skal være omfattet af kriterierne. Intern oprykning på tværs af afdelinger er fra lovgivningens side omfattet af kriterierne.</w:t>
      </w:r>
      <w:r>
        <w:rPr>
          <w:rFonts w:asciiTheme="minorHAnsi" w:hAnsiTheme="minorHAnsi" w:cstheme="minorHAnsi"/>
          <w:i/>
          <w:iCs/>
          <w:sz w:val="22"/>
          <w:szCs w:val="22"/>
        </w:rPr>
        <w:t xml:space="preserve"> </w:t>
      </w:r>
    </w:p>
    <w:p w14:paraId="1A5C5687" w14:textId="2311B2A8" w:rsidR="00CF40C6" w:rsidRDefault="00CF40C6" w:rsidP="00580DF7">
      <w:pPr>
        <w:pStyle w:val="Ingenafstand"/>
        <w:rPr>
          <w:rFonts w:asciiTheme="minorHAnsi" w:hAnsiTheme="minorHAnsi" w:cstheme="minorHAnsi"/>
          <w:sz w:val="22"/>
          <w:szCs w:val="22"/>
        </w:rPr>
      </w:pPr>
    </w:p>
    <w:p w14:paraId="6247FF13" w14:textId="41833897" w:rsidR="00903F06" w:rsidRPr="00EC2662" w:rsidRDefault="00696180" w:rsidP="00580DF7">
      <w:pPr>
        <w:pStyle w:val="Ingenafstand"/>
        <w:numPr>
          <w:ilvl w:val="1"/>
          <w:numId w:val="14"/>
        </w:numPr>
        <w:rPr>
          <w:rFonts w:asciiTheme="minorHAnsi" w:hAnsiTheme="minorHAnsi" w:cstheme="minorHAnsi"/>
          <w:b/>
          <w:bCs/>
          <w:sz w:val="22"/>
          <w:szCs w:val="22"/>
        </w:rPr>
      </w:pPr>
      <w:r w:rsidRPr="00EC2662">
        <w:rPr>
          <w:rFonts w:asciiTheme="minorHAnsi" w:hAnsiTheme="minorHAnsi" w:cstheme="minorHAnsi"/>
          <w:b/>
          <w:bCs/>
          <w:sz w:val="22"/>
          <w:szCs w:val="22"/>
        </w:rPr>
        <w:t>Kommunal boligsocial a</w:t>
      </w:r>
      <w:r w:rsidR="00CF40C6" w:rsidRPr="00EC2662">
        <w:rPr>
          <w:rFonts w:asciiTheme="minorHAnsi" w:hAnsiTheme="minorHAnsi" w:cstheme="minorHAnsi"/>
          <w:b/>
          <w:bCs/>
          <w:sz w:val="22"/>
          <w:szCs w:val="22"/>
        </w:rPr>
        <w:t>nvisning</w:t>
      </w:r>
    </w:p>
    <w:p w14:paraId="46D91D1D" w14:textId="5DE552B8" w:rsidR="00C66822" w:rsidRDefault="0075338D" w:rsidP="00823DD4">
      <w:pPr>
        <w:pStyle w:val="Ingenafstand"/>
        <w:rPr>
          <w:rFonts w:asciiTheme="minorHAnsi" w:hAnsiTheme="minorHAnsi" w:cstheme="minorHAnsi"/>
          <w:sz w:val="22"/>
          <w:szCs w:val="22"/>
        </w:rPr>
      </w:pPr>
      <w:r>
        <w:rPr>
          <w:rFonts w:asciiTheme="minorHAnsi" w:hAnsiTheme="minorHAnsi" w:cstheme="minorHAnsi"/>
          <w:sz w:val="22"/>
          <w:szCs w:val="22"/>
        </w:rPr>
        <w:t xml:space="preserve">Kommunen kan anvise til op til hver </w:t>
      </w:r>
      <w:r w:rsidR="00446EC7">
        <w:rPr>
          <w:rFonts w:asciiTheme="minorHAnsi" w:hAnsiTheme="minorHAnsi" w:cstheme="minorHAnsi"/>
          <w:sz w:val="22"/>
          <w:szCs w:val="22"/>
        </w:rPr>
        <w:t>fjerde</w:t>
      </w:r>
      <w:r>
        <w:rPr>
          <w:rFonts w:asciiTheme="minorHAnsi" w:hAnsiTheme="minorHAnsi" w:cstheme="minorHAnsi"/>
          <w:sz w:val="22"/>
          <w:szCs w:val="22"/>
        </w:rPr>
        <w:t xml:space="preserve"> ledige almene familie- og ungdomsbolig, jf. almenboliglovens § 59. Kommunens anvisning skal ske </w:t>
      </w:r>
      <w:r w:rsidR="00CF40C6" w:rsidRPr="00580DF7">
        <w:rPr>
          <w:rFonts w:asciiTheme="minorHAnsi" w:hAnsiTheme="minorHAnsi" w:cstheme="minorHAnsi"/>
          <w:sz w:val="22"/>
          <w:szCs w:val="22"/>
        </w:rPr>
        <w:t xml:space="preserve">på baggrund af en konkret vurdering af den boligsøgendes behov samt </w:t>
      </w:r>
      <w:r w:rsidR="0061565C">
        <w:rPr>
          <w:rFonts w:asciiTheme="minorHAnsi" w:hAnsiTheme="minorHAnsi" w:cstheme="minorHAnsi"/>
          <w:sz w:val="22"/>
          <w:szCs w:val="22"/>
        </w:rPr>
        <w:t xml:space="preserve">af </w:t>
      </w:r>
      <w:r w:rsidR="00CF40C6" w:rsidRPr="00580DF7">
        <w:rPr>
          <w:rFonts w:asciiTheme="minorHAnsi" w:hAnsiTheme="minorHAnsi" w:cstheme="minorHAnsi"/>
          <w:sz w:val="22"/>
          <w:szCs w:val="22"/>
        </w:rPr>
        <w:t>beboersammensætningen i den enkelte afdeling.</w:t>
      </w:r>
      <w:r w:rsidR="00B91AC7">
        <w:rPr>
          <w:rFonts w:asciiTheme="minorHAnsi" w:hAnsiTheme="minorHAnsi" w:cstheme="minorHAnsi"/>
          <w:sz w:val="22"/>
          <w:szCs w:val="22"/>
        </w:rPr>
        <w:t xml:space="preserve"> </w:t>
      </w:r>
    </w:p>
    <w:p w14:paraId="47096E43" w14:textId="77777777" w:rsidR="00746627" w:rsidRDefault="00746627" w:rsidP="00823DD4">
      <w:pPr>
        <w:pStyle w:val="Ingenafstand"/>
        <w:rPr>
          <w:rFonts w:asciiTheme="minorHAnsi" w:hAnsiTheme="minorHAnsi" w:cstheme="minorHAnsi"/>
          <w:sz w:val="22"/>
          <w:szCs w:val="22"/>
        </w:rPr>
      </w:pPr>
    </w:p>
    <w:p w14:paraId="7C87486B" w14:textId="1AC186B9" w:rsidR="00C66822" w:rsidRDefault="00C66822" w:rsidP="00823DD4">
      <w:pPr>
        <w:pStyle w:val="Ingenafstand"/>
        <w:rPr>
          <w:rFonts w:asciiTheme="minorHAnsi" w:hAnsiTheme="minorHAnsi" w:cstheme="minorHAnsi"/>
          <w:sz w:val="22"/>
          <w:szCs w:val="22"/>
        </w:rPr>
      </w:pPr>
      <w:r w:rsidRPr="00380353">
        <w:rPr>
          <w:rFonts w:asciiTheme="minorHAnsi" w:hAnsiTheme="minorHAnsi" w:cstheme="minorHAnsi"/>
          <w:sz w:val="22"/>
          <w:szCs w:val="22"/>
        </w:rPr>
        <w:t xml:space="preserve">Udgangspunktet er, at kommunen anviser til </w:t>
      </w:r>
      <w:r w:rsidR="009E04F0" w:rsidRPr="00380353">
        <w:rPr>
          <w:rFonts w:asciiTheme="minorHAnsi" w:hAnsiTheme="minorHAnsi" w:cstheme="minorHAnsi"/>
          <w:sz w:val="22"/>
          <w:szCs w:val="22"/>
        </w:rPr>
        <w:t>25</w:t>
      </w:r>
      <w:r w:rsidRPr="00380353">
        <w:rPr>
          <w:rFonts w:asciiTheme="minorHAnsi" w:hAnsiTheme="minorHAnsi" w:cstheme="minorHAnsi"/>
          <w:sz w:val="22"/>
          <w:szCs w:val="22"/>
        </w:rPr>
        <w:t xml:space="preserve"> % af de ledige </w:t>
      </w:r>
      <w:r w:rsidR="00C66041" w:rsidRPr="00380353">
        <w:rPr>
          <w:rFonts w:asciiTheme="minorHAnsi" w:hAnsiTheme="minorHAnsi" w:cstheme="minorHAnsi"/>
          <w:sz w:val="22"/>
          <w:szCs w:val="22"/>
        </w:rPr>
        <w:t>familieboliger</w:t>
      </w:r>
      <w:r w:rsidR="00380353">
        <w:rPr>
          <w:rFonts w:asciiTheme="minorHAnsi" w:hAnsiTheme="minorHAnsi" w:cstheme="minorHAnsi"/>
          <w:sz w:val="22"/>
          <w:szCs w:val="22"/>
        </w:rPr>
        <w:t xml:space="preserve"> </w:t>
      </w:r>
      <w:r w:rsidR="00380353" w:rsidRPr="00380353">
        <w:rPr>
          <w:rFonts w:asciiTheme="minorHAnsi" w:hAnsiTheme="minorHAnsi" w:cstheme="minorHAnsi"/>
          <w:sz w:val="22"/>
          <w:szCs w:val="22"/>
        </w:rPr>
        <w:t>[</w:t>
      </w:r>
      <w:r w:rsidR="00380353" w:rsidRPr="00EC2662">
        <w:rPr>
          <w:rFonts w:asciiTheme="minorHAnsi" w:hAnsiTheme="minorHAnsi" w:cstheme="minorHAnsi"/>
          <w:i/>
          <w:iCs/>
          <w:sz w:val="22"/>
          <w:szCs w:val="22"/>
          <w:highlight w:val="lightGray"/>
        </w:rPr>
        <w:t>og ungdomsboliger</w:t>
      </w:r>
      <w:r w:rsidR="00380353" w:rsidRPr="00380353">
        <w:rPr>
          <w:rFonts w:asciiTheme="minorHAnsi" w:hAnsiTheme="minorHAnsi" w:cstheme="minorHAnsi"/>
          <w:sz w:val="22"/>
          <w:szCs w:val="22"/>
        </w:rPr>
        <w:t>]</w:t>
      </w:r>
      <w:r w:rsidRPr="00380353">
        <w:rPr>
          <w:rFonts w:asciiTheme="minorHAnsi" w:hAnsiTheme="minorHAnsi" w:cstheme="minorHAnsi"/>
          <w:sz w:val="22"/>
          <w:szCs w:val="22"/>
        </w:rPr>
        <w:t xml:space="preserve"> i alle afdelinger. Der </w:t>
      </w:r>
      <w:r w:rsidR="00203ED6" w:rsidRPr="00380353">
        <w:rPr>
          <w:rFonts w:asciiTheme="minorHAnsi" w:hAnsiTheme="minorHAnsi" w:cstheme="minorHAnsi"/>
          <w:sz w:val="22"/>
          <w:szCs w:val="22"/>
        </w:rPr>
        <w:t xml:space="preserve">gule afdelinger anvises der dog kun til </w:t>
      </w:r>
      <w:r w:rsidR="00203ED6" w:rsidRPr="00EC2662">
        <w:rPr>
          <w:rFonts w:asciiTheme="minorHAnsi" w:hAnsiTheme="minorHAnsi" w:cstheme="minorHAnsi"/>
          <w:sz w:val="22"/>
          <w:szCs w:val="22"/>
          <w:highlight w:val="lightGray"/>
        </w:rPr>
        <w:t>XX</w:t>
      </w:r>
      <w:r w:rsidR="00203ED6" w:rsidRPr="00380353">
        <w:rPr>
          <w:rFonts w:asciiTheme="minorHAnsi" w:hAnsiTheme="minorHAnsi" w:cstheme="minorHAnsi"/>
          <w:sz w:val="22"/>
          <w:szCs w:val="22"/>
        </w:rPr>
        <w:t xml:space="preserve"> %, og røde områder friholds</w:t>
      </w:r>
      <w:r w:rsidRPr="00380353">
        <w:rPr>
          <w:rFonts w:asciiTheme="minorHAnsi" w:hAnsiTheme="minorHAnsi" w:cstheme="minorHAnsi"/>
          <w:sz w:val="22"/>
          <w:szCs w:val="22"/>
        </w:rPr>
        <w:t>aftales dog særlige begrænsninger i røde og gule afdelinger.</w:t>
      </w:r>
    </w:p>
    <w:p w14:paraId="2F734F40" w14:textId="77777777" w:rsidR="00C66822" w:rsidRDefault="00C66822" w:rsidP="00823DD4">
      <w:pPr>
        <w:pStyle w:val="Ingenafstand"/>
        <w:rPr>
          <w:rFonts w:asciiTheme="minorHAnsi" w:hAnsiTheme="minorHAnsi" w:cstheme="minorHAnsi"/>
          <w:sz w:val="22"/>
          <w:szCs w:val="22"/>
        </w:rPr>
      </w:pPr>
    </w:p>
    <w:p w14:paraId="6428E636" w14:textId="0B86CD93" w:rsidR="0061565C" w:rsidRDefault="00B91AC7" w:rsidP="00823DD4">
      <w:pPr>
        <w:pStyle w:val="Ingenafstand"/>
        <w:rPr>
          <w:rFonts w:asciiTheme="minorHAnsi" w:hAnsiTheme="minorHAnsi" w:cstheme="minorHAnsi"/>
          <w:sz w:val="22"/>
          <w:szCs w:val="22"/>
        </w:rPr>
      </w:pPr>
      <w:r>
        <w:rPr>
          <w:rFonts w:asciiTheme="minorHAnsi" w:hAnsiTheme="minorHAnsi" w:cstheme="minorHAnsi"/>
          <w:sz w:val="22"/>
          <w:szCs w:val="22"/>
        </w:rPr>
        <w:t xml:space="preserve">Den aftalte udlejningsmodel understøtter, at den kommunale anvisning ikke </w:t>
      </w:r>
      <w:r w:rsidR="00C66822">
        <w:rPr>
          <w:rFonts w:asciiTheme="minorHAnsi" w:hAnsiTheme="minorHAnsi" w:cstheme="minorHAnsi"/>
          <w:sz w:val="22"/>
          <w:szCs w:val="22"/>
        </w:rPr>
        <w:t>fører til koncentration af beboere med sociale problemer i enkelte afdelinger.</w:t>
      </w:r>
    </w:p>
    <w:p w14:paraId="4D89365A" w14:textId="2A99DC36" w:rsidR="00EB17C0" w:rsidRDefault="00EB17C0" w:rsidP="00823DD4">
      <w:pPr>
        <w:pStyle w:val="Ingenafstand"/>
        <w:rPr>
          <w:rFonts w:asciiTheme="minorHAnsi" w:hAnsiTheme="minorHAnsi" w:cstheme="minorHAnsi"/>
          <w:sz w:val="22"/>
          <w:szCs w:val="22"/>
        </w:rPr>
      </w:pPr>
    </w:p>
    <w:p w14:paraId="4D625497" w14:textId="77777777" w:rsidR="00EC4BBC" w:rsidRDefault="008A2B06" w:rsidP="00823DD4">
      <w:pPr>
        <w:pStyle w:val="Ingenafstand"/>
        <w:rPr>
          <w:rFonts w:asciiTheme="minorHAnsi" w:hAnsiTheme="minorHAnsi" w:cstheme="minorHAnsi"/>
          <w:sz w:val="22"/>
          <w:szCs w:val="22"/>
        </w:rPr>
      </w:pPr>
      <w:r>
        <w:rPr>
          <w:rFonts w:asciiTheme="minorHAnsi" w:hAnsiTheme="minorHAnsi" w:cstheme="minorHAnsi"/>
          <w:sz w:val="22"/>
          <w:szCs w:val="22"/>
        </w:rPr>
        <w:t xml:space="preserve">Der følger en række konkrete forpligtelser for kommunen i forbindelse med </w:t>
      </w:r>
      <w:r w:rsidR="00EC4BBC">
        <w:rPr>
          <w:rFonts w:asciiTheme="minorHAnsi" w:hAnsiTheme="minorHAnsi" w:cstheme="minorHAnsi"/>
          <w:sz w:val="22"/>
          <w:szCs w:val="22"/>
        </w:rPr>
        <w:t xml:space="preserve">kommunal boligsocial anvisning, fx: </w:t>
      </w:r>
    </w:p>
    <w:p w14:paraId="4643FC86" w14:textId="77777777" w:rsidR="002A5D9F" w:rsidRPr="009A613E" w:rsidRDefault="00EC4BBC" w:rsidP="00EC4BBC">
      <w:pPr>
        <w:pStyle w:val="Ingenafstand"/>
        <w:numPr>
          <w:ilvl w:val="0"/>
          <w:numId w:val="13"/>
        </w:numPr>
        <w:rPr>
          <w:rFonts w:asciiTheme="minorHAnsi" w:hAnsiTheme="minorHAnsi" w:cstheme="minorHAnsi"/>
          <w:i/>
          <w:iCs/>
          <w:sz w:val="22"/>
          <w:szCs w:val="22"/>
        </w:rPr>
      </w:pPr>
      <w:r>
        <w:rPr>
          <w:rFonts w:asciiTheme="minorHAnsi" w:hAnsiTheme="minorHAnsi" w:cstheme="minorHAnsi"/>
          <w:sz w:val="22"/>
          <w:szCs w:val="22"/>
        </w:rPr>
        <w:t xml:space="preserve">Ansvar for tomgangsleje, fra en bolig er til kommunens rådighed til </w:t>
      </w:r>
      <w:r w:rsidR="002A5D9F">
        <w:rPr>
          <w:rFonts w:asciiTheme="minorHAnsi" w:hAnsiTheme="minorHAnsi" w:cstheme="minorHAnsi"/>
          <w:sz w:val="22"/>
          <w:szCs w:val="22"/>
        </w:rPr>
        <w:t>udlejning sker</w:t>
      </w:r>
    </w:p>
    <w:p w14:paraId="4F0E989E" w14:textId="6FEC42A7" w:rsidR="002A5D9F" w:rsidRPr="009A613E" w:rsidRDefault="002A5D9F" w:rsidP="00EC4BBC">
      <w:pPr>
        <w:pStyle w:val="Ingenafstand"/>
        <w:numPr>
          <w:ilvl w:val="0"/>
          <w:numId w:val="13"/>
        </w:numPr>
        <w:rPr>
          <w:rFonts w:asciiTheme="minorHAnsi" w:hAnsiTheme="minorHAnsi" w:cstheme="minorHAnsi"/>
          <w:i/>
          <w:iCs/>
          <w:sz w:val="22"/>
          <w:szCs w:val="22"/>
        </w:rPr>
      </w:pPr>
      <w:r>
        <w:rPr>
          <w:rFonts w:asciiTheme="minorHAnsi" w:hAnsiTheme="minorHAnsi" w:cstheme="minorHAnsi"/>
          <w:sz w:val="22"/>
          <w:szCs w:val="22"/>
        </w:rPr>
        <w:t>Garanti for den</w:t>
      </w:r>
      <w:r w:rsidR="00EB17C0">
        <w:rPr>
          <w:rFonts w:asciiTheme="minorHAnsi" w:hAnsiTheme="minorHAnsi" w:cstheme="minorHAnsi"/>
          <w:sz w:val="22"/>
          <w:szCs w:val="22"/>
        </w:rPr>
        <w:t xml:space="preserve"> anviste lejeres misligholdelse i form af manglende vedligeholdelse ved fraflytning.</w:t>
      </w:r>
    </w:p>
    <w:p w14:paraId="018A6744" w14:textId="77777777" w:rsidR="001357CB" w:rsidRPr="009A613E" w:rsidRDefault="001357CB" w:rsidP="00EC4BBC">
      <w:pPr>
        <w:pStyle w:val="Ingenafstand"/>
        <w:numPr>
          <w:ilvl w:val="0"/>
          <w:numId w:val="13"/>
        </w:numPr>
        <w:rPr>
          <w:rFonts w:asciiTheme="minorHAnsi" w:hAnsiTheme="minorHAnsi" w:cstheme="minorHAnsi"/>
          <w:i/>
          <w:iCs/>
          <w:sz w:val="22"/>
          <w:szCs w:val="22"/>
        </w:rPr>
      </w:pPr>
      <w:r>
        <w:rPr>
          <w:rFonts w:asciiTheme="minorHAnsi" w:hAnsiTheme="minorHAnsi" w:cstheme="minorHAnsi"/>
          <w:sz w:val="22"/>
          <w:szCs w:val="22"/>
        </w:rPr>
        <w:t>Særlige forpligtelser ved anviste lejeres restancer inden for det første år</w:t>
      </w:r>
    </w:p>
    <w:p w14:paraId="445CF920" w14:textId="77777777" w:rsidR="001357CB" w:rsidRPr="009A613E" w:rsidRDefault="001357CB" w:rsidP="009A613E">
      <w:pPr>
        <w:pStyle w:val="Ingenafstand"/>
        <w:rPr>
          <w:rFonts w:asciiTheme="minorHAnsi" w:hAnsiTheme="minorHAnsi" w:cstheme="minorHAnsi"/>
          <w:i/>
          <w:iCs/>
          <w:sz w:val="22"/>
          <w:szCs w:val="22"/>
        </w:rPr>
      </w:pPr>
    </w:p>
    <w:p w14:paraId="74980088" w14:textId="41E24B1B" w:rsidR="00371C67" w:rsidRDefault="00E27EB8" w:rsidP="00823DD4">
      <w:pPr>
        <w:pStyle w:val="Ingenafstand"/>
        <w:rPr>
          <w:rFonts w:asciiTheme="minorHAnsi" w:hAnsiTheme="minorHAnsi" w:cstheme="minorHAnsi"/>
          <w:sz w:val="22"/>
          <w:szCs w:val="22"/>
        </w:rPr>
      </w:pPr>
      <w:r>
        <w:rPr>
          <w:rFonts w:asciiTheme="minorHAnsi" w:hAnsiTheme="minorHAnsi" w:cstheme="minorHAnsi"/>
          <w:sz w:val="22"/>
          <w:szCs w:val="22"/>
        </w:rPr>
        <w:t>Kommunen forpligter sig til at yde den nødvendige og relevante faglige støtte til anviste lejere, således at det bliver muligt for disse at fastholde boligen</w:t>
      </w:r>
      <w:r w:rsidR="00FB3805">
        <w:rPr>
          <w:rFonts w:asciiTheme="minorHAnsi" w:hAnsiTheme="minorHAnsi" w:cstheme="minorHAnsi"/>
          <w:sz w:val="22"/>
          <w:szCs w:val="22"/>
        </w:rPr>
        <w:t>, og til at reagere, hvis boligorganisationerne henvender sig om problemstillinger. Til dette formål etablerer kommunen</w:t>
      </w:r>
      <w:r w:rsidR="0099691C">
        <w:rPr>
          <w:rFonts w:asciiTheme="minorHAnsi" w:hAnsiTheme="minorHAnsi" w:cstheme="minorHAnsi"/>
          <w:sz w:val="22"/>
          <w:szCs w:val="22"/>
        </w:rPr>
        <w:t xml:space="preserve"> en entydig indgang for boligorganisationerne</w:t>
      </w:r>
      <w:r w:rsidR="00910837">
        <w:rPr>
          <w:rFonts w:asciiTheme="minorHAnsi" w:hAnsiTheme="minorHAnsi" w:cstheme="minorHAnsi"/>
          <w:sz w:val="22"/>
          <w:szCs w:val="22"/>
        </w:rPr>
        <w:t xml:space="preserve">, som kan være kontakt, hvis der opstår problemer i forbindelse med en anvist lejer. </w:t>
      </w:r>
    </w:p>
    <w:p w14:paraId="5643D95E" w14:textId="77777777" w:rsidR="00186173" w:rsidRDefault="00186173" w:rsidP="00823DD4">
      <w:pPr>
        <w:pStyle w:val="Ingenafstand"/>
        <w:rPr>
          <w:rFonts w:asciiTheme="minorHAnsi" w:hAnsiTheme="minorHAnsi" w:cstheme="minorHAnsi"/>
          <w:sz w:val="22"/>
          <w:szCs w:val="22"/>
        </w:rPr>
      </w:pPr>
    </w:p>
    <w:p w14:paraId="2DBC0667" w14:textId="46C43B39" w:rsidR="00186173" w:rsidRDefault="00186173" w:rsidP="00823DD4">
      <w:pPr>
        <w:pStyle w:val="Ingenafstand"/>
        <w:rPr>
          <w:rFonts w:asciiTheme="minorHAnsi" w:hAnsiTheme="minorHAnsi" w:cstheme="minorHAnsi"/>
          <w:sz w:val="22"/>
          <w:szCs w:val="22"/>
        </w:rPr>
      </w:pPr>
      <w:r>
        <w:rPr>
          <w:rFonts w:asciiTheme="minorHAnsi" w:hAnsiTheme="minorHAnsi" w:cstheme="minorHAnsi"/>
          <w:sz w:val="22"/>
          <w:szCs w:val="22"/>
        </w:rPr>
        <w:t>Det aftales, at kommunen i forbindelse med kommunal boligsocial anvisning respekterer afvisninger af anviste lejere, der sker som følge af bestemmelserne i udlejningsbekendtgørelsens kapitel 5 (beboermaksimum, gæld, kriminalitet etc.)</w:t>
      </w:r>
    </w:p>
    <w:p w14:paraId="127D042E" w14:textId="3CF3BB08" w:rsidR="00A272EF" w:rsidRDefault="00A272EF" w:rsidP="00823DD4">
      <w:pPr>
        <w:pStyle w:val="Ingenafstand"/>
        <w:rPr>
          <w:rFonts w:asciiTheme="minorHAnsi" w:hAnsiTheme="minorHAnsi" w:cstheme="minorHAnsi"/>
          <w:sz w:val="22"/>
          <w:szCs w:val="22"/>
        </w:rPr>
      </w:pPr>
    </w:p>
    <w:p w14:paraId="1D96EB49" w14:textId="301FBC89" w:rsidR="00C66822" w:rsidRDefault="00896013" w:rsidP="00823DD4">
      <w:pPr>
        <w:pStyle w:val="Ingenafstand"/>
        <w:rPr>
          <w:rFonts w:asciiTheme="minorHAnsi" w:hAnsiTheme="minorHAnsi" w:cstheme="minorHAnsi"/>
          <w:sz w:val="22"/>
          <w:szCs w:val="22"/>
        </w:rPr>
      </w:pPr>
      <w:r>
        <w:rPr>
          <w:rFonts w:asciiTheme="minorHAnsi" w:hAnsiTheme="minorHAnsi" w:cstheme="minorHAnsi"/>
          <w:sz w:val="22"/>
          <w:szCs w:val="22"/>
        </w:rPr>
        <w:t>Såfremt der sker udvikling i k</w:t>
      </w:r>
      <w:r w:rsidR="00BA59C7">
        <w:rPr>
          <w:rFonts w:asciiTheme="minorHAnsi" w:hAnsiTheme="minorHAnsi" w:cstheme="minorHAnsi"/>
          <w:sz w:val="22"/>
          <w:szCs w:val="22"/>
        </w:rPr>
        <w:t>ommunens behov for anvisning</w:t>
      </w:r>
      <w:r w:rsidR="003A091C">
        <w:rPr>
          <w:rFonts w:asciiTheme="minorHAnsi" w:hAnsiTheme="minorHAnsi" w:cstheme="minorHAnsi"/>
          <w:sz w:val="22"/>
          <w:szCs w:val="22"/>
        </w:rPr>
        <w:t>,</w:t>
      </w:r>
      <w:r w:rsidR="00BA59C7">
        <w:rPr>
          <w:rFonts w:asciiTheme="minorHAnsi" w:hAnsiTheme="minorHAnsi" w:cstheme="minorHAnsi"/>
          <w:sz w:val="22"/>
          <w:szCs w:val="22"/>
        </w:rPr>
        <w:t xml:space="preserve"> kan </w:t>
      </w:r>
      <w:r>
        <w:rPr>
          <w:rFonts w:asciiTheme="minorHAnsi" w:hAnsiTheme="minorHAnsi" w:cstheme="minorHAnsi"/>
          <w:sz w:val="22"/>
          <w:szCs w:val="22"/>
        </w:rPr>
        <w:t>emnet drøftes i</w:t>
      </w:r>
      <w:r w:rsidR="00BA59C7">
        <w:rPr>
          <w:rFonts w:asciiTheme="minorHAnsi" w:hAnsiTheme="minorHAnsi" w:cstheme="minorHAnsi"/>
          <w:sz w:val="22"/>
          <w:szCs w:val="22"/>
        </w:rPr>
        <w:t xml:space="preserve"> </w:t>
      </w:r>
      <w:proofErr w:type="spellStart"/>
      <w:r w:rsidR="00BA59C7">
        <w:rPr>
          <w:rFonts w:asciiTheme="minorHAnsi" w:hAnsiTheme="minorHAnsi" w:cstheme="minorHAnsi"/>
          <w:sz w:val="22"/>
          <w:szCs w:val="22"/>
        </w:rPr>
        <w:t>Boligforum</w:t>
      </w:r>
      <w:proofErr w:type="spellEnd"/>
      <w:r w:rsidR="00BA59C7">
        <w:rPr>
          <w:rFonts w:asciiTheme="minorHAnsi" w:hAnsiTheme="minorHAnsi" w:cstheme="minorHAnsi"/>
          <w:sz w:val="22"/>
          <w:szCs w:val="22"/>
        </w:rPr>
        <w:t xml:space="preserve">. </w:t>
      </w:r>
    </w:p>
    <w:p w14:paraId="2C83BAC2" w14:textId="499B14B4" w:rsidR="00903F06" w:rsidRDefault="00903F06" w:rsidP="00580DF7">
      <w:pPr>
        <w:pStyle w:val="Ingenafstand"/>
        <w:rPr>
          <w:rFonts w:asciiTheme="minorHAnsi" w:hAnsiTheme="minorHAnsi" w:cstheme="minorHAnsi"/>
          <w:sz w:val="22"/>
          <w:szCs w:val="22"/>
        </w:rPr>
      </w:pPr>
    </w:p>
    <w:p w14:paraId="5D7611AF" w14:textId="311260E2" w:rsidR="008971A8" w:rsidRPr="00580DF7" w:rsidRDefault="008971A8" w:rsidP="00580DF7">
      <w:pPr>
        <w:pStyle w:val="Ingenafstand"/>
        <w:rPr>
          <w:rFonts w:asciiTheme="minorHAnsi" w:hAnsiTheme="minorHAnsi" w:cstheme="minorHAnsi"/>
          <w:sz w:val="22"/>
          <w:szCs w:val="22"/>
        </w:rPr>
      </w:pPr>
      <w:r w:rsidRPr="00EC2662">
        <w:rPr>
          <w:rFonts w:asciiTheme="minorHAnsi" w:hAnsiTheme="minorHAnsi" w:cstheme="minorHAnsi"/>
          <w:sz w:val="22"/>
          <w:szCs w:val="22"/>
          <w:highlight w:val="lightGray"/>
        </w:rPr>
        <w:t>[Evt. indsætte afsnit om konkrete boligtyper – se særlige skabeloner</w:t>
      </w:r>
      <w:r>
        <w:rPr>
          <w:rFonts w:asciiTheme="minorHAnsi" w:hAnsiTheme="minorHAnsi" w:cstheme="minorHAnsi"/>
          <w:sz w:val="22"/>
          <w:szCs w:val="22"/>
        </w:rPr>
        <w:t>]</w:t>
      </w:r>
    </w:p>
    <w:p w14:paraId="763300A1" w14:textId="08E80F2E" w:rsidR="00E36581" w:rsidRPr="008971A8" w:rsidRDefault="00E36581" w:rsidP="00715F5D">
      <w:pPr>
        <w:pStyle w:val="Ingenafstand"/>
        <w:numPr>
          <w:ilvl w:val="0"/>
          <w:numId w:val="18"/>
        </w:numPr>
        <w:rPr>
          <w:rFonts w:asciiTheme="minorHAnsi" w:hAnsiTheme="minorHAnsi" w:cstheme="minorHAnsi"/>
          <w:b/>
          <w:bCs/>
          <w:sz w:val="22"/>
          <w:szCs w:val="22"/>
          <w:highlight w:val="lightGray"/>
        </w:rPr>
      </w:pPr>
      <w:r w:rsidRPr="008971A8">
        <w:rPr>
          <w:rFonts w:asciiTheme="minorHAnsi" w:hAnsiTheme="minorHAnsi" w:cstheme="minorHAnsi"/>
          <w:b/>
          <w:bCs/>
          <w:sz w:val="22"/>
          <w:szCs w:val="22"/>
          <w:highlight w:val="lightGray"/>
        </w:rPr>
        <w:t>Særligt om anvisning til ungdomsboliger</w:t>
      </w:r>
    </w:p>
    <w:p w14:paraId="46873ECA" w14:textId="335A9C57" w:rsidR="004F5CF2" w:rsidRPr="008971A8" w:rsidRDefault="004F5CF2">
      <w:pPr>
        <w:pStyle w:val="Ingenafstand"/>
        <w:numPr>
          <w:ilvl w:val="0"/>
          <w:numId w:val="18"/>
        </w:numPr>
        <w:rPr>
          <w:rFonts w:asciiTheme="minorHAnsi" w:hAnsiTheme="minorHAnsi" w:cstheme="minorHAnsi"/>
          <w:b/>
          <w:bCs/>
          <w:sz w:val="22"/>
          <w:szCs w:val="22"/>
          <w:highlight w:val="lightGray"/>
        </w:rPr>
      </w:pPr>
      <w:r w:rsidRPr="008971A8">
        <w:rPr>
          <w:rFonts w:asciiTheme="minorHAnsi" w:hAnsiTheme="minorHAnsi" w:cstheme="minorHAnsi"/>
          <w:b/>
          <w:bCs/>
          <w:sz w:val="22"/>
          <w:szCs w:val="22"/>
          <w:highlight w:val="lightGray"/>
        </w:rPr>
        <w:t>Fx billige boliger med statsligt tilskud</w:t>
      </w:r>
    </w:p>
    <w:p w14:paraId="64D44621" w14:textId="21CCBD4F" w:rsidR="00E36581" w:rsidRPr="008971A8" w:rsidRDefault="00C5259D">
      <w:pPr>
        <w:pStyle w:val="Ingenafstand"/>
        <w:numPr>
          <w:ilvl w:val="0"/>
          <w:numId w:val="18"/>
        </w:numPr>
        <w:rPr>
          <w:rFonts w:asciiTheme="minorHAnsi" w:hAnsiTheme="minorHAnsi" w:cstheme="minorHAnsi"/>
          <w:b/>
          <w:bCs/>
          <w:sz w:val="22"/>
          <w:szCs w:val="22"/>
          <w:highlight w:val="lightGray"/>
        </w:rPr>
      </w:pPr>
      <w:r w:rsidRPr="008971A8">
        <w:rPr>
          <w:rFonts w:asciiTheme="minorHAnsi" w:hAnsiTheme="minorHAnsi" w:cstheme="minorHAnsi"/>
          <w:b/>
          <w:bCs/>
          <w:sz w:val="22"/>
          <w:szCs w:val="22"/>
          <w:highlight w:val="lightGray"/>
        </w:rPr>
        <w:t>Fx u</w:t>
      </w:r>
      <w:r w:rsidR="002D3AB8" w:rsidRPr="008971A8">
        <w:rPr>
          <w:rFonts w:asciiTheme="minorHAnsi" w:hAnsiTheme="minorHAnsi" w:cstheme="minorHAnsi"/>
          <w:b/>
          <w:bCs/>
          <w:sz w:val="22"/>
          <w:szCs w:val="22"/>
          <w:highlight w:val="lightGray"/>
        </w:rPr>
        <w:t>dslusningsboliger</w:t>
      </w:r>
    </w:p>
    <w:p w14:paraId="64F40327" w14:textId="197C8924" w:rsidR="002D3AB8" w:rsidRPr="008971A8" w:rsidRDefault="00C5259D">
      <w:pPr>
        <w:pStyle w:val="Ingenafstand"/>
        <w:numPr>
          <w:ilvl w:val="0"/>
          <w:numId w:val="18"/>
        </w:numPr>
        <w:rPr>
          <w:rFonts w:asciiTheme="minorHAnsi" w:hAnsiTheme="minorHAnsi" w:cstheme="minorHAnsi"/>
          <w:b/>
          <w:bCs/>
          <w:sz w:val="22"/>
          <w:szCs w:val="22"/>
          <w:highlight w:val="lightGray"/>
        </w:rPr>
      </w:pPr>
      <w:r w:rsidRPr="008971A8">
        <w:rPr>
          <w:rFonts w:asciiTheme="minorHAnsi" w:hAnsiTheme="minorHAnsi" w:cstheme="minorHAnsi"/>
          <w:b/>
          <w:bCs/>
          <w:sz w:val="22"/>
          <w:szCs w:val="22"/>
          <w:highlight w:val="lightGray"/>
        </w:rPr>
        <w:t xml:space="preserve">Fx </w:t>
      </w:r>
      <w:r w:rsidR="003212ED" w:rsidRPr="008971A8">
        <w:rPr>
          <w:rFonts w:asciiTheme="minorHAnsi" w:hAnsiTheme="minorHAnsi" w:cstheme="minorHAnsi"/>
          <w:b/>
          <w:bCs/>
          <w:sz w:val="22"/>
          <w:szCs w:val="22"/>
          <w:highlight w:val="lightGray"/>
        </w:rPr>
        <w:t>s</w:t>
      </w:r>
      <w:r w:rsidR="002D3AB8" w:rsidRPr="008971A8">
        <w:rPr>
          <w:rFonts w:asciiTheme="minorHAnsi" w:hAnsiTheme="minorHAnsi" w:cstheme="minorHAnsi"/>
          <w:b/>
          <w:bCs/>
          <w:sz w:val="22"/>
          <w:szCs w:val="22"/>
          <w:highlight w:val="lightGray"/>
        </w:rPr>
        <w:t>kæve boliger</w:t>
      </w:r>
    </w:p>
    <w:p w14:paraId="0EF51F27" w14:textId="77777777" w:rsidR="00C5259D" w:rsidRPr="008971A8" w:rsidRDefault="00C5259D" w:rsidP="00715F5D">
      <w:pPr>
        <w:pStyle w:val="Ingenafstand"/>
        <w:ind w:left="1440"/>
        <w:rPr>
          <w:rFonts w:asciiTheme="minorHAnsi" w:hAnsiTheme="minorHAnsi" w:cstheme="minorHAnsi"/>
          <w:b/>
          <w:bCs/>
          <w:sz w:val="22"/>
          <w:szCs w:val="22"/>
          <w:highlight w:val="lightGray"/>
        </w:rPr>
      </w:pPr>
    </w:p>
    <w:p w14:paraId="5AECDCE0" w14:textId="77777777" w:rsidR="00DD28BA" w:rsidRPr="00DD28BA" w:rsidRDefault="00DD28BA" w:rsidP="00715F5D">
      <w:pPr>
        <w:pStyle w:val="Ingenafstand"/>
        <w:rPr>
          <w:rFonts w:asciiTheme="minorHAnsi" w:hAnsiTheme="minorHAnsi" w:cstheme="minorHAnsi"/>
          <w:b/>
          <w:bCs/>
          <w:sz w:val="22"/>
          <w:szCs w:val="22"/>
        </w:rPr>
      </w:pPr>
    </w:p>
    <w:p w14:paraId="54A07CBE" w14:textId="074115ED" w:rsidR="00903F06" w:rsidRPr="009A613E" w:rsidRDefault="00C5259D" w:rsidP="00C5259D">
      <w:pPr>
        <w:pStyle w:val="Ingenafstand"/>
        <w:numPr>
          <w:ilvl w:val="0"/>
          <w:numId w:val="14"/>
        </w:numPr>
        <w:rPr>
          <w:rFonts w:asciiTheme="minorHAnsi" w:hAnsiTheme="minorHAnsi" w:cstheme="minorHAnsi"/>
          <w:b/>
          <w:bCs/>
          <w:sz w:val="22"/>
          <w:szCs w:val="22"/>
        </w:rPr>
      </w:pPr>
      <w:r>
        <w:rPr>
          <w:rFonts w:asciiTheme="minorHAnsi" w:hAnsiTheme="minorHAnsi" w:cstheme="minorHAnsi"/>
          <w:b/>
          <w:bCs/>
          <w:sz w:val="22"/>
          <w:szCs w:val="22"/>
        </w:rPr>
        <w:t>De</w:t>
      </w:r>
      <w:r w:rsidR="00903F06" w:rsidRPr="007620F0">
        <w:rPr>
          <w:rFonts w:asciiTheme="minorHAnsi" w:hAnsiTheme="minorHAnsi" w:cstheme="minorHAnsi"/>
          <w:b/>
          <w:bCs/>
          <w:sz w:val="22"/>
          <w:szCs w:val="22"/>
        </w:rPr>
        <w:t>n kommunal</w:t>
      </w:r>
      <w:r w:rsidR="003212ED">
        <w:rPr>
          <w:rFonts w:asciiTheme="minorHAnsi" w:hAnsiTheme="minorHAnsi" w:cstheme="minorHAnsi"/>
          <w:b/>
          <w:bCs/>
          <w:sz w:val="22"/>
          <w:szCs w:val="22"/>
        </w:rPr>
        <w:t>e</w:t>
      </w:r>
      <w:r w:rsidR="00903F06" w:rsidRPr="007620F0">
        <w:rPr>
          <w:rFonts w:asciiTheme="minorHAnsi" w:hAnsiTheme="minorHAnsi" w:cstheme="minorHAnsi"/>
          <w:b/>
          <w:bCs/>
          <w:sz w:val="22"/>
          <w:szCs w:val="22"/>
        </w:rPr>
        <w:t xml:space="preserve"> indsats og kernedrift i almene boligområder</w:t>
      </w:r>
    </w:p>
    <w:p w14:paraId="3F4EE46E" w14:textId="46EEE6BD" w:rsidR="00A51E95" w:rsidRDefault="006A0A34" w:rsidP="00823DD4">
      <w:pPr>
        <w:pStyle w:val="Ingenafstand"/>
        <w:rPr>
          <w:rFonts w:asciiTheme="minorHAnsi" w:hAnsiTheme="minorHAnsi" w:cstheme="minorHAnsi"/>
          <w:sz w:val="22"/>
          <w:szCs w:val="22"/>
        </w:rPr>
      </w:pPr>
      <w:r>
        <w:rPr>
          <w:rFonts w:asciiTheme="minorHAnsi" w:hAnsiTheme="minorHAnsi" w:cstheme="minorHAnsi"/>
          <w:sz w:val="22"/>
          <w:szCs w:val="22"/>
        </w:rPr>
        <w:t xml:space="preserve">Parterne aftaler, at </w:t>
      </w:r>
      <w:r w:rsidR="00A51E95">
        <w:rPr>
          <w:rFonts w:asciiTheme="minorHAnsi" w:hAnsiTheme="minorHAnsi" w:cstheme="minorHAnsi"/>
          <w:sz w:val="22"/>
          <w:szCs w:val="22"/>
        </w:rPr>
        <w:t>udlejningsredskaberne skal suppleres af andre indsatser, der kan understøtte en positiv udvikling i afdelingernes nøgletal</w:t>
      </w:r>
      <w:r w:rsidR="008971A8">
        <w:rPr>
          <w:rFonts w:asciiTheme="minorHAnsi" w:hAnsiTheme="minorHAnsi" w:cstheme="minorHAnsi"/>
          <w:sz w:val="22"/>
          <w:szCs w:val="22"/>
        </w:rPr>
        <w:t>.</w:t>
      </w:r>
    </w:p>
    <w:p w14:paraId="18AD73FC" w14:textId="2527FE9B" w:rsidR="006A0A34" w:rsidRDefault="006A0A34" w:rsidP="00580DF7">
      <w:pPr>
        <w:pStyle w:val="Ingenafstand"/>
        <w:rPr>
          <w:rFonts w:asciiTheme="minorHAnsi" w:hAnsiTheme="minorHAnsi" w:cstheme="minorHAnsi"/>
          <w:sz w:val="22"/>
          <w:szCs w:val="22"/>
        </w:rPr>
      </w:pPr>
    </w:p>
    <w:p w14:paraId="0A9A3886" w14:textId="414C5B9D" w:rsidR="00D337EB" w:rsidRDefault="00D337EB" w:rsidP="00823DD4">
      <w:pPr>
        <w:pStyle w:val="Ingenafstand"/>
        <w:rPr>
          <w:rFonts w:asciiTheme="minorHAnsi" w:hAnsiTheme="minorHAnsi" w:cstheme="minorHAnsi"/>
          <w:sz w:val="22"/>
          <w:szCs w:val="22"/>
        </w:rPr>
      </w:pPr>
      <w:r>
        <w:rPr>
          <w:rFonts w:asciiTheme="minorHAnsi" w:hAnsiTheme="minorHAnsi" w:cstheme="minorHAnsi"/>
          <w:sz w:val="22"/>
          <w:szCs w:val="22"/>
        </w:rPr>
        <w:t>Kommunen vil sikre, at de kommunale indsatser koordineres ift</w:t>
      </w:r>
      <w:r w:rsidR="007620F0">
        <w:rPr>
          <w:rFonts w:asciiTheme="minorHAnsi" w:hAnsiTheme="minorHAnsi" w:cstheme="minorHAnsi"/>
          <w:sz w:val="22"/>
          <w:szCs w:val="22"/>
        </w:rPr>
        <w:t>. husstande</w:t>
      </w:r>
      <w:r>
        <w:rPr>
          <w:rFonts w:asciiTheme="minorHAnsi" w:hAnsiTheme="minorHAnsi" w:cstheme="minorHAnsi"/>
          <w:sz w:val="22"/>
          <w:szCs w:val="22"/>
        </w:rPr>
        <w:t xml:space="preserve">, som har indsatser fra flere enheder i kommunen. </w:t>
      </w:r>
    </w:p>
    <w:p w14:paraId="4961B96C" w14:textId="5CF4D61F" w:rsidR="00186173" w:rsidRPr="00186173" w:rsidRDefault="00186173" w:rsidP="00823DD4">
      <w:pPr>
        <w:pStyle w:val="Ingenafstand"/>
        <w:rPr>
          <w:rFonts w:asciiTheme="minorHAnsi" w:hAnsiTheme="minorHAnsi" w:cstheme="minorHAnsi"/>
          <w:i/>
          <w:iCs/>
          <w:sz w:val="22"/>
          <w:szCs w:val="22"/>
        </w:rPr>
      </w:pPr>
      <w:r w:rsidRPr="00186173">
        <w:rPr>
          <w:rFonts w:asciiTheme="minorHAnsi" w:hAnsiTheme="minorHAnsi" w:cstheme="minorHAnsi"/>
          <w:i/>
          <w:iCs/>
          <w:sz w:val="22"/>
          <w:szCs w:val="22"/>
          <w:highlight w:val="lightGray"/>
        </w:rPr>
        <w:t>[Aftal gerne hvordan kontakten mellem boligorganisation og kommune finder sted, hvis der opstår problemer, fx en særlig hotline, en særlig postkasse etc.]</w:t>
      </w:r>
    </w:p>
    <w:p w14:paraId="214CA156" w14:textId="77777777" w:rsidR="00D337EB" w:rsidRPr="00580DF7" w:rsidRDefault="00D337EB" w:rsidP="00580DF7">
      <w:pPr>
        <w:pStyle w:val="Ingenafstand"/>
        <w:rPr>
          <w:rFonts w:asciiTheme="minorHAnsi" w:hAnsiTheme="minorHAnsi" w:cstheme="minorHAnsi"/>
          <w:sz w:val="22"/>
          <w:szCs w:val="22"/>
        </w:rPr>
      </w:pPr>
    </w:p>
    <w:p w14:paraId="4C8EC4ED" w14:textId="2BD9DCC5" w:rsidR="00903F06" w:rsidRDefault="00B40550" w:rsidP="00C5259D">
      <w:pPr>
        <w:pStyle w:val="Ingenafstand"/>
        <w:numPr>
          <w:ilvl w:val="0"/>
          <w:numId w:val="14"/>
        </w:numPr>
        <w:rPr>
          <w:rFonts w:asciiTheme="minorHAnsi" w:hAnsiTheme="minorHAnsi" w:cstheme="minorHAnsi"/>
          <w:b/>
          <w:bCs/>
          <w:sz w:val="22"/>
          <w:szCs w:val="22"/>
        </w:rPr>
      </w:pPr>
      <w:r>
        <w:rPr>
          <w:rFonts w:asciiTheme="minorHAnsi" w:hAnsiTheme="minorHAnsi" w:cstheme="minorHAnsi"/>
          <w:b/>
          <w:bCs/>
          <w:sz w:val="22"/>
          <w:szCs w:val="22"/>
        </w:rPr>
        <w:t>Samarbejdsfora</w:t>
      </w:r>
    </w:p>
    <w:p w14:paraId="6B76DD0D" w14:textId="2A7DD44B" w:rsidR="00B40550" w:rsidRPr="009A613E" w:rsidRDefault="00B40550" w:rsidP="00C5259D">
      <w:pPr>
        <w:pStyle w:val="Ingenafstand"/>
        <w:numPr>
          <w:ilvl w:val="1"/>
          <w:numId w:val="14"/>
        </w:numPr>
        <w:rPr>
          <w:rFonts w:asciiTheme="minorHAnsi" w:hAnsiTheme="minorHAnsi" w:cstheme="minorHAnsi"/>
          <w:b/>
          <w:i/>
          <w:iCs/>
          <w:sz w:val="22"/>
          <w:szCs w:val="22"/>
        </w:rPr>
      </w:pPr>
      <w:proofErr w:type="spellStart"/>
      <w:r>
        <w:rPr>
          <w:rFonts w:asciiTheme="minorHAnsi" w:hAnsiTheme="minorHAnsi" w:cstheme="minorHAnsi"/>
          <w:b/>
          <w:bCs/>
          <w:sz w:val="22"/>
          <w:szCs w:val="22"/>
        </w:rPr>
        <w:t>Boligforum</w:t>
      </w:r>
      <w:proofErr w:type="spellEnd"/>
      <w:r w:rsidR="004B74E7">
        <w:rPr>
          <w:rFonts w:asciiTheme="minorHAnsi" w:hAnsiTheme="minorHAnsi" w:cstheme="minorHAnsi"/>
          <w:b/>
          <w:bCs/>
          <w:sz w:val="22"/>
          <w:szCs w:val="22"/>
        </w:rPr>
        <w:t xml:space="preserve"> </w:t>
      </w:r>
    </w:p>
    <w:p w14:paraId="247B00C7" w14:textId="64ECA17A" w:rsidR="00AB5265" w:rsidRPr="008971A8" w:rsidRDefault="00110F20" w:rsidP="00823DD4">
      <w:pPr>
        <w:pStyle w:val="Ingenafstand"/>
        <w:rPr>
          <w:rFonts w:asciiTheme="minorHAnsi" w:hAnsiTheme="minorHAnsi" w:cstheme="minorHAnsi"/>
          <w:sz w:val="22"/>
          <w:szCs w:val="22"/>
        </w:rPr>
      </w:pPr>
      <w:proofErr w:type="spellStart"/>
      <w:r w:rsidRPr="008971A8">
        <w:rPr>
          <w:rFonts w:asciiTheme="minorHAnsi" w:hAnsiTheme="minorHAnsi" w:cstheme="minorHAnsi"/>
          <w:sz w:val="22"/>
          <w:szCs w:val="22"/>
        </w:rPr>
        <w:t>Boligforum</w:t>
      </w:r>
      <w:proofErr w:type="spellEnd"/>
      <w:r w:rsidRPr="008971A8">
        <w:rPr>
          <w:rFonts w:asciiTheme="minorHAnsi" w:hAnsiTheme="minorHAnsi" w:cstheme="minorHAnsi"/>
          <w:sz w:val="22"/>
          <w:szCs w:val="22"/>
        </w:rPr>
        <w:t xml:space="preserve"> er et samarbejde for politisk valgte i kommunen og i boligorganisationerne. </w:t>
      </w:r>
      <w:proofErr w:type="spellStart"/>
      <w:r w:rsidR="00903F06" w:rsidRPr="008971A8">
        <w:rPr>
          <w:rFonts w:asciiTheme="minorHAnsi" w:hAnsiTheme="minorHAnsi" w:cstheme="minorHAnsi"/>
          <w:sz w:val="22"/>
          <w:szCs w:val="22"/>
        </w:rPr>
        <w:t>Boligforum</w:t>
      </w:r>
      <w:proofErr w:type="spellEnd"/>
      <w:r w:rsidR="00903F06" w:rsidRPr="008971A8">
        <w:rPr>
          <w:rFonts w:asciiTheme="minorHAnsi" w:hAnsiTheme="minorHAnsi" w:cstheme="minorHAnsi"/>
          <w:sz w:val="22"/>
          <w:szCs w:val="22"/>
        </w:rPr>
        <w:t xml:space="preserve"> bestå</w:t>
      </w:r>
      <w:r w:rsidRPr="008971A8">
        <w:rPr>
          <w:rFonts w:asciiTheme="minorHAnsi" w:hAnsiTheme="minorHAnsi" w:cstheme="minorHAnsi"/>
          <w:sz w:val="22"/>
          <w:szCs w:val="22"/>
        </w:rPr>
        <w:t>r</w:t>
      </w:r>
      <w:r w:rsidR="00903F06" w:rsidRPr="008971A8">
        <w:rPr>
          <w:rFonts w:asciiTheme="minorHAnsi" w:hAnsiTheme="minorHAnsi" w:cstheme="minorHAnsi"/>
          <w:sz w:val="22"/>
          <w:szCs w:val="22"/>
        </w:rPr>
        <w:t xml:space="preserve"> af </w:t>
      </w:r>
      <w:r w:rsidR="00903F06" w:rsidRPr="00186173">
        <w:rPr>
          <w:rFonts w:asciiTheme="minorHAnsi" w:hAnsiTheme="minorHAnsi" w:cstheme="minorHAnsi"/>
          <w:sz w:val="22"/>
          <w:szCs w:val="22"/>
          <w:highlight w:val="lightGray"/>
        </w:rPr>
        <w:t>XX</w:t>
      </w:r>
      <w:r w:rsidR="00903F06" w:rsidRPr="008971A8">
        <w:rPr>
          <w:rFonts w:asciiTheme="minorHAnsi" w:hAnsiTheme="minorHAnsi" w:cstheme="minorHAnsi"/>
          <w:sz w:val="22"/>
          <w:szCs w:val="22"/>
        </w:rPr>
        <w:t xml:space="preserve"> </w:t>
      </w:r>
      <w:r w:rsidR="001365CE" w:rsidRPr="008971A8">
        <w:rPr>
          <w:rFonts w:asciiTheme="minorHAnsi" w:hAnsiTheme="minorHAnsi" w:cstheme="minorHAnsi"/>
          <w:sz w:val="22"/>
          <w:szCs w:val="22"/>
        </w:rPr>
        <w:t xml:space="preserve">repræsentanter for </w:t>
      </w:r>
      <w:r w:rsidR="00903F06" w:rsidRPr="008971A8">
        <w:rPr>
          <w:rFonts w:asciiTheme="minorHAnsi" w:hAnsiTheme="minorHAnsi" w:cstheme="minorHAnsi"/>
          <w:sz w:val="22"/>
          <w:szCs w:val="22"/>
        </w:rPr>
        <w:t xml:space="preserve">kommunale udvalg og forvaltninger og repræsentanter fra </w:t>
      </w:r>
      <w:r w:rsidR="00903F06" w:rsidRPr="00186173">
        <w:rPr>
          <w:rFonts w:asciiTheme="minorHAnsi" w:hAnsiTheme="minorHAnsi" w:cstheme="minorHAnsi"/>
          <w:sz w:val="22"/>
          <w:szCs w:val="22"/>
          <w:highlight w:val="lightGray"/>
        </w:rPr>
        <w:t>XX</w:t>
      </w:r>
      <w:r w:rsidR="00903F06" w:rsidRPr="008971A8">
        <w:rPr>
          <w:rFonts w:asciiTheme="minorHAnsi" w:hAnsiTheme="minorHAnsi" w:cstheme="minorHAnsi"/>
          <w:sz w:val="22"/>
          <w:szCs w:val="22"/>
        </w:rPr>
        <w:t xml:space="preserve"> Kommunes boligorganisationers bestyrelser. </w:t>
      </w:r>
    </w:p>
    <w:p w14:paraId="0C6A5CA1" w14:textId="77777777" w:rsidR="00AB5265" w:rsidRPr="008971A8" w:rsidRDefault="00AB5265" w:rsidP="00823DD4">
      <w:pPr>
        <w:pStyle w:val="Ingenafstand"/>
        <w:rPr>
          <w:rFonts w:asciiTheme="minorHAnsi" w:hAnsiTheme="minorHAnsi" w:cstheme="minorHAnsi"/>
          <w:sz w:val="22"/>
          <w:szCs w:val="22"/>
        </w:rPr>
      </w:pPr>
    </w:p>
    <w:p w14:paraId="1C259C5B" w14:textId="12048B97" w:rsidR="00903F06" w:rsidRPr="008971A8" w:rsidRDefault="00903F06" w:rsidP="00580DF7">
      <w:pPr>
        <w:pStyle w:val="Ingenafstand"/>
        <w:rPr>
          <w:rFonts w:asciiTheme="minorHAnsi" w:hAnsiTheme="minorHAnsi" w:cstheme="minorHAnsi"/>
          <w:b/>
          <w:sz w:val="22"/>
          <w:szCs w:val="22"/>
        </w:rPr>
      </w:pPr>
      <w:proofErr w:type="spellStart"/>
      <w:r w:rsidRPr="008971A8">
        <w:rPr>
          <w:rFonts w:asciiTheme="minorHAnsi" w:hAnsiTheme="minorHAnsi" w:cstheme="minorHAnsi"/>
          <w:sz w:val="22"/>
          <w:szCs w:val="22"/>
        </w:rPr>
        <w:t>Boligforum</w:t>
      </w:r>
      <w:proofErr w:type="spellEnd"/>
      <w:r w:rsidRPr="008971A8">
        <w:rPr>
          <w:rFonts w:asciiTheme="minorHAnsi" w:hAnsiTheme="minorHAnsi" w:cstheme="minorHAnsi"/>
          <w:sz w:val="22"/>
          <w:szCs w:val="22"/>
        </w:rPr>
        <w:t xml:space="preserve"> mødes mindst en gang årligt i aftaleperioden for at drøfte samarbejdet mellem </w:t>
      </w:r>
      <w:r w:rsidRPr="00186173">
        <w:rPr>
          <w:rFonts w:asciiTheme="minorHAnsi" w:hAnsiTheme="minorHAnsi" w:cstheme="minorHAnsi"/>
          <w:sz w:val="22"/>
          <w:szCs w:val="22"/>
          <w:highlight w:val="lightGray"/>
        </w:rPr>
        <w:t>XX</w:t>
      </w:r>
      <w:r w:rsidRPr="008971A8">
        <w:rPr>
          <w:rFonts w:asciiTheme="minorHAnsi" w:hAnsiTheme="minorHAnsi" w:cstheme="minorHAnsi"/>
          <w:sz w:val="22"/>
          <w:szCs w:val="22"/>
        </w:rPr>
        <w:t xml:space="preserve"> Kommune og boligorganisationerne, </w:t>
      </w:r>
      <w:r w:rsidR="00004057" w:rsidRPr="008971A8">
        <w:rPr>
          <w:rFonts w:asciiTheme="minorHAnsi" w:hAnsiTheme="minorHAnsi" w:cstheme="minorHAnsi"/>
          <w:sz w:val="22"/>
          <w:szCs w:val="22"/>
        </w:rPr>
        <w:t xml:space="preserve">den fælles </w:t>
      </w:r>
      <w:r w:rsidRPr="008971A8">
        <w:rPr>
          <w:rFonts w:asciiTheme="minorHAnsi" w:hAnsiTheme="minorHAnsi" w:cstheme="minorHAnsi"/>
          <w:sz w:val="22"/>
          <w:szCs w:val="22"/>
        </w:rPr>
        <w:t>udlejnings</w:t>
      </w:r>
      <w:r w:rsidR="0023641B" w:rsidRPr="008971A8">
        <w:rPr>
          <w:rFonts w:asciiTheme="minorHAnsi" w:hAnsiTheme="minorHAnsi" w:cstheme="minorHAnsi"/>
          <w:sz w:val="22"/>
          <w:szCs w:val="22"/>
        </w:rPr>
        <w:t>- og anvisnings</w:t>
      </w:r>
      <w:r w:rsidRPr="008971A8">
        <w:rPr>
          <w:rFonts w:asciiTheme="minorHAnsi" w:hAnsiTheme="minorHAnsi" w:cstheme="minorHAnsi"/>
          <w:sz w:val="22"/>
          <w:szCs w:val="22"/>
        </w:rPr>
        <w:t>aftales udvikling</w:t>
      </w:r>
      <w:r w:rsidR="00137262" w:rsidRPr="008971A8">
        <w:rPr>
          <w:rFonts w:asciiTheme="minorHAnsi" w:hAnsiTheme="minorHAnsi" w:cstheme="minorHAnsi"/>
          <w:sz w:val="22"/>
          <w:szCs w:val="22"/>
        </w:rPr>
        <w:t xml:space="preserve"> og</w:t>
      </w:r>
      <w:r w:rsidRPr="008971A8">
        <w:rPr>
          <w:rFonts w:asciiTheme="minorHAnsi" w:hAnsiTheme="minorHAnsi" w:cstheme="minorHAnsi"/>
          <w:sz w:val="22"/>
          <w:szCs w:val="22"/>
        </w:rPr>
        <w:t xml:space="preserve"> de kommunale indsatser</w:t>
      </w:r>
      <w:r w:rsidR="00A85AC3" w:rsidRPr="008971A8">
        <w:rPr>
          <w:rFonts w:asciiTheme="minorHAnsi" w:hAnsiTheme="minorHAnsi" w:cstheme="minorHAnsi"/>
          <w:sz w:val="22"/>
          <w:szCs w:val="22"/>
        </w:rPr>
        <w:t>.</w:t>
      </w:r>
    </w:p>
    <w:p w14:paraId="699B89BE" w14:textId="603A8908" w:rsidR="00AB5265" w:rsidRPr="008971A8" w:rsidRDefault="00AB5265" w:rsidP="00823DD4">
      <w:pPr>
        <w:pStyle w:val="Ingenafstand"/>
        <w:rPr>
          <w:rFonts w:asciiTheme="minorHAnsi" w:hAnsiTheme="minorHAnsi" w:cstheme="minorHAnsi"/>
          <w:sz w:val="22"/>
          <w:szCs w:val="22"/>
        </w:rPr>
      </w:pPr>
    </w:p>
    <w:p w14:paraId="3897EA2D" w14:textId="227F54D7" w:rsidR="007D12EF" w:rsidRDefault="007D12EF" w:rsidP="007D12EF">
      <w:pPr>
        <w:pStyle w:val="Ingenafstand"/>
        <w:rPr>
          <w:rFonts w:asciiTheme="minorHAnsi" w:hAnsiTheme="minorHAnsi" w:cstheme="minorHAnsi"/>
          <w:sz w:val="22"/>
          <w:szCs w:val="22"/>
        </w:rPr>
      </w:pPr>
      <w:proofErr w:type="spellStart"/>
      <w:r w:rsidRPr="008971A8">
        <w:rPr>
          <w:rFonts w:asciiTheme="minorHAnsi" w:hAnsiTheme="minorHAnsi" w:cstheme="minorHAnsi"/>
          <w:sz w:val="22"/>
          <w:szCs w:val="22"/>
        </w:rPr>
        <w:t>Boligforum</w:t>
      </w:r>
      <w:proofErr w:type="spellEnd"/>
      <w:r w:rsidRPr="008971A8">
        <w:rPr>
          <w:rFonts w:asciiTheme="minorHAnsi" w:hAnsiTheme="minorHAnsi" w:cstheme="minorHAnsi"/>
          <w:sz w:val="22"/>
          <w:szCs w:val="22"/>
        </w:rPr>
        <w:t xml:space="preserve"> indkaldes </w:t>
      </w:r>
      <w:r w:rsidR="00632F48" w:rsidRPr="008971A8">
        <w:rPr>
          <w:rFonts w:asciiTheme="minorHAnsi" w:hAnsiTheme="minorHAnsi" w:cstheme="minorHAnsi"/>
          <w:sz w:val="22"/>
          <w:szCs w:val="22"/>
        </w:rPr>
        <w:t xml:space="preserve">af kommunen </w:t>
      </w:r>
      <w:r w:rsidRPr="008971A8">
        <w:rPr>
          <w:rFonts w:asciiTheme="minorHAnsi" w:hAnsiTheme="minorHAnsi" w:cstheme="minorHAnsi"/>
          <w:sz w:val="22"/>
          <w:szCs w:val="22"/>
        </w:rPr>
        <w:t xml:space="preserve">én gang årligt i </w:t>
      </w:r>
      <w:r w:rsidRPr="00186173">
        <w:rPr>
          <w:rFonts w:asciiTheme="minorHAnsi" w:hAnsiTheme="minorHAnsi" w:cstheme="minorHAnsi"/>
          <w:sz w:val="22"/>
          <w:szCs w:val="22"/>
          <w:highlight w:val="lightGray"/>
        </w:rPr>
        <w:t>XX</w:t>
      </w:r>
      <w:r w:rsidRPr="008971A8">
        <w:rPr>
          <w:rFonts w:asciiTheme="minorHAnsi" w:hAnsiTheme="minorHAnsi" w:cstheme="minorHAnsi"/>
          <w:sz w:val="22"/>
          <w:szCs w:val="22"/>
        </w:rPr>
        <w:t xml:space="preserve"> måned. Første gang dog senest seks måneder efter aftalens ikrafttræden.</w:t>
      </w:r>
      <w:r w:rsidRPr="00EE1F64">
        <w:rPr>
          <w:rFonts w:asciiTheme="minorHAnsi" w:hAnsiTheme="minorHAnsi" w:cstheme="minorHAnsi"/>
          <w:sz w:val="22"/>
          <w:szCs w:val="22"/>
        </w:rPr>
        <w:t xml:space="preserve"> </w:t>
      </w:r>
      <w:r w:rsidR="00186173" w:rsidRPr="00186173">
        <w:rPr>
          <w:rFonts w:asciiTheme="minorHAnsi" w:hAnsiTheme="minorHAnsi" w:cstheme="minorHAnsi"/>
          <w:i/>
          <w:iCs/>
          <w:sz w:val="22"/>
          <w:szCs w:val="22"/>
          <w:highlight w:val="lightGray"/>
        </w:rPr>
        <w:t>[Ift. data på afdelingsniveau kan det være godt at mødes fx i april</w:t>
      </w:r>
      <w:r w:rsidR="00186173">
        <w:rPr>
          <w:rFonts w:asciiTheme="minorHAnsi" w:hAnsiTheme="minorHAnsi" w:cstheme="minorHAnsi"/>
          <w:i/>
          <w:iCs/>
          <w:sz w:val="22"/>
          <w:szCs w:val="22"/>
          <w:highlight w:val="lightGray"/>
        </w:rPr>
        <w:t>, så data er til rådighed</w:t>
      </w:r>
      <w:r w:rsidR="00186173" w:rsidRPr="00186173">
        <w:rPr>
          <w:rFonts w:asciiTheme="minorHAnsi" w:hAnsiTheme="minorHAnsi" w:cstheme="minorHAnsi"/>
          <w:i/>
          <w:iCs/>
          <w:sz w:val="22"/>
          <w:szCs w:val="22"/>
          <w:highlight w:val="lightGray"/>
        </w:rPr>
        <w:t>]</w:t>
      </w:r>
    </w:p>
    <w:p w14:paraId="512606E5" w14:textId="028C079C" w:rsidR="000F3033" w:rsidRDefault="000F3033" w:rsidP="007D12EF">
      <w:pPr>
        <w:pStyle w:val="Ingenafstand"/>
        <w:rPr>
          <w:rFonts w:asciiTheme="minorHAnsi" w:hAnsiTheme="minorHAnsi" w:cstheme="minorHAnsi"/>
          <w:sz w:val="22"/>
          <w:szCs w:val="22"/>
        </w:rPr>
      </w:pPr>
    </w:p>
    <w:p w14:paraId="749B564D" w14:textId="4FB27E97" w:rsidR="001365CE" w:rsidRPr="00580DF7" w:rsidRDefault="001365CE" w:rsidP="00C5259D">
      <w:pPr>
        <w:pStyle w:val="Ingenafstand"/>
        <w:numPr>
          <w:ilvl w:val="1"/>
          <w:numId w:val="14"/>
        </w:numPr>
        <w:rPr>
          <w:rFonts w:asciiTheme="minorHAnsi" w:hAnsiTheme="minorHAnsi" w:cstheme="minorHAnsi"/>
          <w:b/>
          <w:bCs/>
          <w:sz w:val="22"/>
          <w:szCs w:val="22"/>
        </w:rPr>
      </w:pPr>
      <w:r>
        <w:rPr>
          <w:rFonts w:asciiTheme="minorHAnsi" w:hAnsiTheme="minorHAnsi" w:cstheme="minorHAnsi"/>
          <w:b/>
          <w:bCs/>
          <w:sz w:val="22"/>
          <w:szCs w:val="22"/>
        </w:rPr>
        <w:t>Samarbejde på administrativt niveau</w:t>
      </w:r>
    </w:p>
    <w:p w14:paraId="533E7DD4" w14:textId="580A0966" w:rsidR="00B40550" w:rsidRDefault="00903F06" w:rsidP="00823DD4">
      <w:pPr>
        <w:pStyle w:val="Ingenafstand"/>
        <w:rPr>
          <w:rFonts w:asciiTheme="minorHAnsi" w:hAnsiTheme="minorHAnsi" w:cstheme="minorHAnsi"/>
          <w:sz w:val="22"/>
          <w:szCs w:val="22"/>
        </w:rPr>
      </w:pPr>
      <w:r w:rsidRPr="00580DF7">
        <w:rPr>
          <w:rFonts w:asciiTheme="minorHAnsi" w:hAnsiTheme="minorHAnsi" w:cstheme="minorHAnsi"/>
          <w:sz w:val="22"/>
          <w:szCs w:val="22"/>
        </w:rPr>
        <w:t xml:space="preserve">Der etableres </w:t>
      </w:r>
      <w:r w:rsidR="00110F20">
        <w:rPr>
          <w:rFonts w:asciiTheme="minorHAnsi" w:hAnsiTheme="minorHAnsi" w:cstheme="minorHAnsi"/>
          <w:sz w:val="22"/>
          <w:szCs w:val="22"/>
        </w:rPr>
        <w:t>et samarbejde mellem kommunen og boligorganisationerne på administrativt niveau</w:t>
      </w:r>
      <w:r w:rsidR="00004057">
        <w:rPr>
          <w:rFonts w:asciiTheme="minorHAnsi" w:hAnsiTheme="minorHAnsi" w:cstheme="minorHAnsi"/>
          <w:sz w:val="22"/>
          <w:szCs w:val="22"/>
        </w:rPr>
        <w:t xml:space="preserve">. Embedsmandsgruppen består af en </w:t>
      </w:r>
      <w:r w:rsidRPr="00580DF7">
        <w:rPr>
          <w:rFonts w:asciiTheme="minorHAnsi" w:hAnsiTheme="minorHAnsi" w:cstheme="minorHAnsi"/>
          <w:sz w:val="22"/>
          <w:szCs w:val="22"/>
        </w:rPr>
        <w:t>direktør</w:t>
      </w:r>
      <w:r w:rsidR="00004057">
        <w:rPr>
          <w:rFonts w:asciiTheme="minorHAnsi" w:hAnsiTheme="minorHAnsi" w:cstheme="minorHAnsi"/>
          <w:sz w:val="22"/>
          <w:szCs w:val="22"/>
        </w:rPr>
        <w:t xml:space="preserve"> og</w:t>
      </w:r>
      <w:r w:rsidRPr="00580DF7">
        <w:rPr>
          <w:rFonts w:asciiTheme="minorHAnsi" w:hAnsiTheme="minorHAnsi" w:cstheme="minorHAnsi"/>
          <w:sz w:val="22"/>
          <w:szCs w:val="22"/>
        </w:rPr>
        <w:t xml:space="preserve"> relevante fagmedarbejdere fra </w:t>
      </w:r>
      <w:r w:rsidRPr="009A613E">
        <w:rPr>
          <w:rFonts w:asciiTheme="minorHAnsi" w:hAnsiTheme="minorHAnsi" w:cstheme="minorHAnsi"/>
          <w:sz w:val="22"/>
          <w:szCs w:val="22"/>
          <w:highlight w:val="lightGray"/>
        </w:rPr>
        <w:t>XX</w:t>
      </w:r>
      <w:r w:rsidRPr="00580DF7">
        <w:rPr>
          <w:rFonts w:asciiTheme="minorHAnsi" w:hAnsiTheme="minorHAnsi" w:cstheme="minorHAnsi"/>
          <w:sz w:val="22"/>
          <w:szCs w:val="22"/>
        </w:rPr>
        <w:t xml:space="preserve"> Kommune</w:t>
      </w:r>
      <w:r w:rsidR="00004057">
        <w:rPr>
          <w:rFonts w:asciiTheme="minorHAnsi" w:hAnsiTheme="minorHAnsi" w:cstheme="minorHAnsi"/>
          <w:sz w:val="22"/>
          <w:szCs w:val="22"/>
        </w:rPr>
        <w:t xml:space="preserve"> samt af </w:t>
      </w:r>
      <w:r w:rsidRPr="00580DF7">
        <w:rPr>
          <w:rFonts w:asciiTheme="minorHAnsi" w:hAnsiTheme="minorHAnsi" w:cstheme="minorHAnsi"/>
          <w:sz w:val="22"/>
          <w:szCs w:val="22"/>
        </w:rPr>
        <w:t>direktør</w:t>
      </w:r>
      <w:r w:rsidR="00004057">
        <w:rPr>
          <w:rFonts w:asciiTheme="minorHAnsi" w:hAnsiTheme="minorHAnsi" w:cstheme="minorHAnsi"/>
          <w:sz w:val="22"/>
          <w:szCs w:val="22"/>
        </w:rPr>
        <w:t>er</w:t>
      </w:r>
      <w:r w:rsidRPr="00580DF7">
        <w:rPr>
          <w:rFonts w:asciiTheme="minorHAnsi" w:hAnsiTheme="minorHAnsi" w:cstheme="minorHAnsi"/>
          <w:sz w:val="22"/>
          <w:szCs w:val="22"/>
        </w:rPr>
        <w:t>/forretningsfører</w:t>
      </w:r>
      <w:r w:rsidR="00004057">
        <w:rPr>
          <w:rFonts w:asciiTheme="minorHAnsi" w:hAnsiTheme="minorHAnsi" w:cstheme="minorHAnsi"/>
          <w:sz w:val="22"/>
          <w:szCs w:val="22"/>
        </w:rPr>
        <w:t>e</w:t>
      </w:r>
      <w:r w:rsidRPr="00580DF7">
        <w:rPr>
          <w:rFonts w:asciiTheme="minorHAnsi" w:hAnsiTheme="minorHAnsi" w:cstheme="minorHAnsi"/>
          <w:sz w:val="22"/>
          <w:szCs w:val="22"/>
        </w:rPr>
        <w:t xml:space="preserve"> fra de almene administrations- og boligorganisationer. </w:t>
      </w:r>
    </w:p>
    <w:p w14:paraId="5F5CE633" w14:textId="77777777" w:rsidR="00B40550" w:rsidRDefault="00B40550" w:rsidP="00823DD4">
      <w:pPr>
        <w:pStyle w:val="Ingenafstand"/>
        <w:rPr>
          <w:rFonts w:asciiTheme="minorHAnsi" w:hAnsiTheme="minorHAnsi" w:cstheme="minorHAnsi"/>
          <w:sz w:val="22"/>
          <w:szCs w:val="22"/>
        </w:rPr>
      </w:pPr>
    </w:p>
    <w:p w14:paraId="5E5FE305" w14:textId="693C4E53" w:rsidR="00EA5984" w:rsidRPr="00580DF7" w:rsidRDefault="00903F06" w:rsidP="00EA5984">
      <w:pPr>
        <w:pStyle w:val="Ingenafstand"/>
        <w:rPr>
          <w:rFonts w:asciiTheme="minorHAnsi" w:hAnsiTheme="minorHAnsi" w:cstheme="minorHAnsi"/>
          <w:b/>
          <w:sz w:val="22"/>
          <w:szCs w:val="22"/>
        </w:rPr>
      </w:pPr>
      <w:r w:rsidRPr="00580DF7">
        <w:rPr>
          <w:rFonts w:asciiTheme="minorHAnsi" w:hAnsiTheme="minorHAnsi" w:cstheme="minorHAnsi"/>
          <w:sz w:val="22"/>
          <w:szCs w:val="22"/>
        </w:rPr>
        <w:t xml:space="preserve">Embedsmandsgruppen mødes to gange årligt for at drøfte samarbejdet mellem </w:t>
      </w:r>
      <w:r w:rsidRPr="009A613E">
        <w:rPr>
          <w:rFonts w:asciiTheme="minorHAnsi" w:hAnsiTheme="minorHAnsi" w:cstheme="minorHAnsi"/>
          <w:sz w:val="22"/>
          <w:szCs w:val="22"/>
          <w:highlight w:val="lightGray"/>
        </w:rPr>
        <w:t>XX</w:t>
      </w:r>
      <w:r w:rsidRPr="00580DF7">
        <w:rPr>
          <w:rFonts w:asciiTheme="minorHAnsi" w:hAnsiTheme="minorHAnsi" w:cstheme="minorHAnsi"/>
          <w:sz w:val="22"/>
          <w:szCs w:val="22"/>
        </w:rPr>
        <w:t xml:space="preserve"> Kommune og boligorganisationerne, </w:t>
      </w:r>
      <w:r w:rsidR="00004057">
        <w:rPr>
          <w:rFonts w:asciiTheme="minorHAnsi" w:hAnsiTheme="minorHAnsi" w:cstheme="minorHAnsi"/>
          <w:sz w:val="22"/>
          <w:szCs w:val="22"/>
        </w:rPr>
        <w:t xml:space="preserve">den </w:t>
      </w:r>
      <w:r w:rsidRPr="00580DF7">
        <w:rPr>
          <w:rFonts w:asciiTheme="minorHAnsi" w:hAnsiTheme="minorHAnsi" w:cstheme="minorHAnsi"/>
          <w:sz w:val="22"/>
          <w:szCs w:val="22"/>
        </w:rPr>
        <w:t>fælles udlejningsaftales udvikling</w:t>
      </w:r>
      <w:r w:rsidR="00B47DA2">
        <w:rPr>
          <w:rFonts w:asciiTheme="minorHAnsi" w:hAnsiTheme="minorHAnsi" w:cstheme="minorHAnsi"/>
          <w:sz w:val="22"/>
          <w:szCs w:val="22"/>
        </w:rPr>
        <w:t xml:space="preserve"> og</w:t>
      </w:r>
      <w:r w:rsidRPr="00580DF7">
        <w:rPr>
          <w:rFonts w:asciiTheme="minorHAnsi" w:hAnsiTheme="minorHAnsi" w:cstheme="minorHAnsi"/>
          <w:sz w:val="22"/>
          <w:szCs w:val="22"/>
        </w:rPr>
        <w:t xml:space="preserve"> de kommunale indsatser</w:t>
      </w:r>
      <w:r w:rsidR="00B526E1">
        <w:rPr>
          <w:rFonts w:asciiTheme="minorHAnsi" w:hAnsiTheme="minorHAnsi" w:cstheme="minorHAnsi"/>
          <w:sz w:val="22"/>
          <w:szCs w:val="22"/>
        </w:rPr>
        <w:t xml:space="preserve"> samt forberede mødet i </w:t>
      </w:r>
      <w:proofErr w:type="spellStart"/>
      <w:r w:rsidR="00B526E1">
        <w:rPr>
          <w:rFonts w:asciiTheme="minorHAnsi" w:hAnsiTheme="minorHAnsi" w:cstheme="minorHAnsi"/>
          <w:sz w:val="22"/>
          <w:szCs w:val="22"/>
        </w:rPr>
        <w:t>Boligforum</w:t>
      </w:r>
      <w:proofErr w:type="spellEnd"/>
      <w:r w:rsidR="00CD6990">
        <w:rPr>
          <w:rFonts w:asciiTheme="minorHAnsi" w:hAnsiTheme="minorHAnsi" w:cstheme="minorHAnsi"/>
          <w:sz w:val="22"/>
          <w:szCs w:val="22"/>
        </w:rPr>
        <w:t xml:space="preserve">. </w:t>
      </w:r>
      <w:r w:rsidR="00EA5984">
        <w:rPr>
          <w:rFonts w:asciiTheme="minorHAnsi" w:hAnsiTheme="minorHAnsi" w:cstheme="minorHAnsi"/>
          <w:sz w:val="22"/>
          <w:szCs w:val="22"/>
        </w:rPr>
        <w:t xml:space="preserve">Herudover forbereder gruppen </w:t>
      </w:r>
      <w:r w:rsidR="00EA5984" w:rsidRPr="00580DF7">
        <w:rPr>
          <w:rFonts w:asciiTheme="minorHAnsi" w:hAnsiTheme="minorHAnsi" w:cstheme="minorHAnsi"/>
          <w:sz w:val="22"/>
          <w:szCs w:val="22"/>
        </w:rPr>
        <w:t xml:space="preserve">det årlige møde i </w:t>
      </w:r>
      <w:proofErr w:type="spellStart"/>
      <w:r w:rsidR="00EA5984" w:rsidRPr="00580DF7">
        <w:rPr>
          <w:rFonts w:asciiTheme="minorHAnsi" w:hAnsiTheme="minorHAnsi" w:cstheme="minorHAnsi"/>
          <w:sz w:val="22"/>
          <w:szCs w:val="22"/>
        </w:rPr>
        <w:t>Boligforum</w:t>
      </w:r>
      <w:proofErr w:type="spellEnd"/>
      <w:r w:rsidR="004755CC">
        <w:rPr>
          <w:rFonts w:asciiTheme="minorHAnsi" w:hAnsiTheme="minorHAnsi" w:cstheme="minorHAnsi"/>
          <w:sz w:val="22"/>
          <w:szCs w:val="22"/>
        </w:rPr>
        <w:t>.</w:t>
      </w:r>
      <w:r w:rsidR="00EA5984">
        <w:rPr>
          <w:rFonts w:asciiTheme="minorHAnsi" w:hAnsiTheme="minorHAnsi" w:cstheme="minorHAnsi"/>
          <w:sz w:val="22"/>
          <w:szCs w:val="22"/>
        </w:rPr>
        <w:t xml:space="preserve"> </w:t>
      </w:r>
    </w:p>
    <w:p w14:paraId="70C4F4D8" w14:textId="77777777" w:rsidR="00E43EC6" w:rsidRDefault="00E43EC6" w:rsidP="00B57F12">
      <w:pPr>
        <w:pStyle w:val="Ingenafstand"/>
        <w:rPr>
          <w:rFonts w:asciiTheme="minorHAnsi" w:hAnsiTheme="minorHAnsi" w:cstheme="minorHAnsi"/>
          <w:sz w:val="22"/>
          <w:szCs w:val="22"/>
        </w:rPr>
      </w:pPr>
    </w:p>
    <w:p w14:paraId="51AA387E" w14:textId="531FA86F" w:rsidR="00B57F12" w:rsidRPr="00E43EC6" w:rsidRDefault="00EE60B9" w:rsidP="00B57F12">
      <w:pPr>
        <w:pStyle w:val="Ingenafstand"/>
        <w:rPr>
          <w:rFonts w:asciiTheme="minorHAnsi" w:hAnsiTheme="minorHAnsi" w:cstheme="minorHAnsi"/>
          <w:b/>
          <w:sz w:val="22"/>
          <w:szCs w:val="22"/>
        </w:rPr>
      </w:pPr>
      <w:r>
        <w:rPr>
          <w:rFonts w:asciiTheme="minorHAnsi" w:hAnsiTheme="minorHAnsi" w:cstheme="minorHAnsi"/>
          <w:sz w:val="22"/>
          <w:szCs w:val="22"/>
        </w:rPr>
        <w:t>G</w:t>
      </w:r>
      <w:r w:rsidR="00B57F12" w:rsidRPr="00580DF7">
        <w:rPr>
          <w:rFonts w:asciiTheme="minorHAnsi" w:hAnsiTheme="minorHAnsi" w:cstheme="minorHAnsi"/>
          <w:sz w:val="22"/>
          <w:szCs w:val="22"/>
        </w:rPr>
        <w:t xml:space="preserve">ruppen indkaldes </w:t>
      </w:r>
      <w:r w:rsidR="00B57F12">
        <w:rPr>
          <w:rFonts w:asciiTheme="minorHAnsi" w:hAnsiTheme="minorHAnsi" w:cstheme="minorHAnsi"/>
          <w:sz w:val="22"/>
          <w:szCs w:val="22"/>
        </w:rPr>
        <w:t>af kommunen</w:t>
      </w:r>
      <w:r w:rsidR="00E43EC6">
        <w:rPr>
          <w:rFonts w:asciiTheme="minorHAnsi" w:hAnsiTheme="minorHAnsi" w:cstheme="minorHAnsi"/>
          <w:sz w:val="22"/>
          <w:szCs w:val="22"/>
        </w:rPr>
        <w:t xml:space="preserve">. </w:t>
      </w:r>
      <w:r w:rsidR="00B57F12" w:rsidRPr="00580DF7">
        <w:rPr>
          <w:rFonts w:asciiTheme="minorHAnsi" w:hAnsiTheme="minorHAnsi" w:cstheme="minorHAnsi"/>
          <w:sz w:val="22"/>
          <w:szCs w:val="22"/>
        </w:rPr>
        <w:t xml:space="preserve">Forud for møderne, anmodes boligorganisationerne om </w:t>
      </w:r>
      <w:r>
        <w:rPr>
          <w:rFonts w:asciiTheme="minorHAnsi" w:hAnsiTheme="minorHAnsi" w:cstheme="minorHAnsi"/>
          <w:sz w:val="22"/>
          <w:szCs w:val="22"/>
        </w:rPr>
        <w:t xml:space="preserve">at </w:t>
      </w:r>
      <w:r w:rsidR="00B57F12" w:rsidRPr="00580DF7">
        <w:rPr>
          <w:rFonts w:asciiTheme="minorHAnsi" w:hAnsiTheme="minorHAnsi" w:cstheme="minorHAnsi"/>
          <w:sz w:val="22"/>
          <w:szCs w:val="22"/>
        </w:rPr>
        <w:t>fremsend</w:t>
      </w:r>
      <w:r>
        <w:rPr>
          <w:rFonts w:asciiTheme="minorHAnsi" w:hAnsiTheme="minorHAnsi" w:cstheme="minorHAnsi"/>
          <w:sz w:val="22"/>
          <w:szCs w:val="22"/>
        </w:rPr>
        <w:t xml:space="preserve">e </w:t>
      </w:r>
      <w:r w:rsidR="00141488">
        <w:rPr>
          <w:rFonts w:asciiTheme="minorHAnsi" w:hAnsiTheme="minorHAnsi" w:cstheme="minorHAnsi"/>
          <w:sz w:val="22"/>
          <w:szCs w:val="22"/>
        </w:rPr>
        <w:t>punkter, der ønskes drøftet på dagsordenen</w:t>
      </w:r>
      <w:r w:rsidR="00B57F12" w:rsidRPr="00580DF7">
        <w:rPr>
          <w:rFonts w:asciiTheme="minorHAnsi" w:hAnsiTheme="minorHAnsi" w:cstheme="minorHAnsi"/>
          <w:sz w:val="22"/>
          <w:szCs w:val="22"/>
        </w:rPr>
        <w:t>.</w:t>
      </w:r>
    </w:p>
    <w:p w14:paraId="0FABF275" w14:textId="77777777" w:rsidR="00B57F12" w:rsidRDefault="00B57F12" w:rsidP="00480133">
      <w:pPr>
        <w:pStyle w:val="Ingenafstand"/>
        <w:rPr>
          <w:rFonts w:asciiTheme="minorHAnsi" w:hAnsiTheme="minorHAnsi" w:cstheme="minorHAnsi"/>
          <w:sz w:val="22"/>
          <w:szCs w:val="22"/>
        </w:rPr>
      </w:pPr>
    </w:p>
    <w:p w14:paraId="6E3DA2D6" w14:textId="6B7EED5C" w:rsidR="00EF4BAC" w:rsidRPr="00580DF7" w:rsidRDefault="00EF4BAC" w:rsidP="00EF4BAC">
      <w:pPr>
        <w:pStyle w:val="Ingenafstand"/>
        <w:rPr>
          <w:rFonts w:asciiTheme="minorHAnsi" w:hAnsiTheme="minorHAnsi" w:cstheme="minorHAnsi"/>
          <w:b/>
          <w:sz w:val="22"/>
          <w:szCs w:val="22"/>
        </w:rPr>
      </w:pPr>
      <w:r w:rsidRPr="00580DF7">
        <w:rPr>
          <w:rFonts w:asciiTheme="minorHAnsi" w:hAnsiTheme="minorHAnsi" w:cstheme="minorHAnsi"/>
          <w:sz w:val="22"/>
          <w:szCs w:val="22"/>
        </w:rPr>
        <w:t>Embedsmandsgruppen ajourfører løbende bilag</w:t>
      </w:r>
      <w:r w:rsidR="0055572E">
        <w:rPr>
          <w:rFonts w:asciiTheme="minorHAnsi" w:hAnsiTheme="minorHAnsi" w:cstheme="minorHAnsi"/>
          <w:sz w:val="22"/>
          <w:szCs w:val="22"/>
        </w:rPr>
        <w:t xml:space="preserve">ene til denne aftale </w:t>
      </w:r>
      <w:r w:rsidRPr="00580DF7">
        <w:rPr>
          <w:rFonts w:asciiTheme="minorHAnsi" w:hAnsiTheme="minorHAnsi" w:cstheme="minorHAnsi"/>
          <w:sz w:val="22"/>
          <w:szCs w:val="22"/>
        </w:rPr>
        <w:t>efter behov</w:t>
      </w:r>
      <w:r w:rsidR="0055572E">
        <w:rPr>
          <w:rFonts w:asciiTheme="minorHAnsi" w:hAnsiTheme="minorHAnsi" w:cstheme="minorHAnsi"/>
          <w:sz w:val="22"/>
          <w:szCs w:val="22"/>
        </w:rPr>
        <w:t>, fx i forbindelse med at nye nøgletal for afdelingerne bliver tilgængelige og afdelingers indplacering i trappemodellen derfor ændres</w:t>
      </w:r>
      <w:r w:rsidRPr="00580DF7">
        <w:rPr>
          <w:rFonts w:asciiTheme="minorHAnsi" w:hAnsiTheme="minorHAnsi" w:cstheme="minorHAnsi"/>
          <w:sz w:val="22"/>
          <w:szCs w:val="22"/>
        </w:rPr>
        <w:t>.</w:t>
      </w:r>
    </w:p>
    <w:p w14:paraId="2289D626" w14:textId="77777777" w:rsidR="00EF4BAC" w:rsidRDefault="00EF4BAC" w:rsidP="00480133">
      <w:pPr>
        <w:pStyle w:val="Ingenafstand"/>
        <w:rPr>
          <w:rFonts w:asciiTheme="minorHAnsi" w:hAnsiTheme="minorHAnsi" w:cstheme="minorHAnsi"/>
          <w:sz w:val="22"/>
          <w:szCs w:val="22"/>
        </w:rPr>
      </w:pPr>
    </w:p>
    <w:p w14:paraId="58E6C79D" w14:textId="20F132E9" w:rsidR="00AC6F29" w:rsidRDefault="00AC6F29" w:rsidP="00480133">
      <w:pPr>
        <w:pStyle w:val="Ingenafstand"/>
        <w:rPr>
          <w:rFonts w:asciiTheme="minorHAnsi" w:hAnsiTheme="minorHAnsi" w:cstheme="minorHAnsi"/>
          <w:sz w:val="22"/>
          <w:szCs w:val="22"/>
        </w:rPr>
      </w:pPr>
      <w:r w:rsidRPr="00E43EC6">
        <w:rPr>
          <w:rFonts w:asciiTheme="minorHAnsi" w:hAnsiTheme="minorHAnsi" w:cstheme="minorHAnsi"/>
          <w:sz w:val="22"/>
          <w:szCs w:val="22"/>
        </w:rPr>
        <w:t xml:space="preserve">Gruppen indkaldes </w:t>
      </w:r>
      <w:r w:rsidR="00725620" w:rsidRPr="00E43EC6">
        <w:rPr>
          <w:rFonts w:asciiTheme="minorHAnsi" w:hAnsiTheme="minorHAnsi" w:cstheme="minorHAnsi"/>
          <w:sz w:val="22"/>
          <w:szCs w:val="22"/>
        </w:rPr>
        <w:t xml:space="preserve">af kommunen </w:t>
      </w:r>
      <w:r w:rsidRPr="00E43EC6">
        <w:rPr>
          <w:rFonts w:asciiTheme="minorHAnsi" w:hAnsiTheme="minorHAnsi" w:cstheme="minorHAnsi"/>
          <w:sz w:val="22"/>
          <w:szCs w:val="22"/>
        </w:rPr>
        <w:t>til særligt møde i 20</w:t>
      </w:r>
      <w:r w:rsidRPr="00186173">
        <w:rPr>
          <w:rFonts w:asciiTheme="minorHAnsi" w:hAnsiTheme="minorHAnsi" w:cstheme="minorHAnsi"/>
          <w:sz w:val="22"/>
          <w:szCs w:val="22"/>
          <w:highlight w:val="lightGray"/>
        </w:rPr>
        <w:t>XX</w:t>
      </w:r>
      <w:r w:rsidRPr="00E43EC6">
        <w:rPr>
          <w:rFonts w:asciiTheme="minorHAnsi" w:hAnsiTheme="minorHAnsi" w:cstheme="minorHAnsi"/>
          <w:sz w:val="22"/>
          <w:szCs w:val="22"/>
        </w:rPr>
        <w:t xml:space="preserve"> forud for aftalens udløb, hvor </w:t>
      </w:r>
      <w:r w:rsidR="00387244" w:rsidRPr="00E43EC6">
        <w:rPr>
          <w:rFonts w:asciiTheme="minorHAnsi" w:hAnsiTheme="minorHAnsi" w:cstheme="minorHAnsi"/>
          <w:sz w:val="22"/>
          <w:szCs w:val="22"/>
        </w:rPr>
        <w:t>genforhandling drøftes</w:t>
      </w:r>
      <w:r w:rsidR="00725620" w:rsidRPr="00E43EC6">
        <w:rPr>
          <w:rFonts w:asciiTheme="minorHAnsi" w:hAnsiTheme="minorHAnsi" w:cstheme="minorHAnsi"/>
          <w:sz w:val="22"/>
          <w:szCs w:val="22"/>
        </w:rPr>
        <w:t xml:space="preserve"> og indledes.</w:t>
      </w:r>
    </w:p>
    <w:p w14:paraId="3D036714" w14:textId="77777777" w:rsidR="005A2C30" w:rsidRPr="00580DF7" w:rsidRDefault="005A2C30" w:rsidP="00580DF7">
      <w:pPr>
        <w:pStyle w:val="Ingenafstand"/>
        <w:rPr>
          <w:rFonts w:asciiTheme="minorHAnsi" w:hAnsiTheme="minorHAnsi" w:cstheme="minorHAnsi"/>
          <w:b/>
          <w:sz w:val="22"/>
          <w:szCs w:val="22"/>
        </w:rPr>
      </w:pPr>
    </w:p>
    <w:p w14:paraId="320A4A0B" w14:textId="5A8271CB" w:rsidR="00592EF0" w:rsidRDefault="000362C6" w:rsidP="00C5259D">
      <w:pPr>
        <w:pStyle w:val="Ingenafstand"/>
        <w:numPr>
          <w:ilvl w:val="0"/>
          <w:numId w:val="14"/>
        </w:numPr>
        <w:rPr>
          <w:rFonts w:asciiTheme="minorHAnsi" w:hAnsiTheme="minorHAnsi" w:cstheme="minorHAnsi"/>
          <w:b/>
          <w:bCs/>
          <w:sz w:val="22"/>
          <w:szCs w:val="22"/>
        </w:rPr>
      </w:pPr>
      <w:r>
        <w:rPr>
          <w:rFonts w:asciiTheme="minorHAnsi" w:hAnsiTheme="minorHAnsi" w:cstheme="minorHAnsi"/>
          <w:b/>
          <w:bCs/>
          <w:sz w:val="22"/>
          <w:szCs w:val="22"/>
        </w:rPr>
        <w:t>Mon</w:t>
      </w:r>
      <w:r w:rsidR="00725620">
        <w:rPr>
          <w:rFonts w:asciiTheme="minorHAnsi" w:hAnsiTheme="minorHAnsi" w:cstheme="minorHAnsi"/>
          <w:b/>
          <w:bCs/>
          <w:sz w:val="22"/>
          <w:szCs w:val="22"/>
        </w:rPr>
        <w:t>i</w:t>
      </w:r>
      <w:r>
        <w:rPr>
          <w:rFonts w:asciiTheme="minorHAnsi" w:hAnsiTheme="minorHAnsi" w:cstheme="minorHAnsi"/>
          <w:b/>
          <w:bCs/>
          <w:sz w:val="22"/>
          <w:szCs w:val="22"/>
        </w:rPr>
        <w:t>t</w:t>
      </w:r>
      <w:r w:rsidR="00725620">
        <w:rPr>
          <w:rFonts w:asciiTheme="minorHAnsi" w:hAnsiTheme="minorHAnsi" w:cstheme="minorHAnsi"/>
          <w:b/>
          <w:bCs/>
          <w:sz w:val="22"/>
          <w:szCs w:val="22"/>
        </w:rPr>
        <w:t>o</w:t>
      </w:r>
      <w:r>
        <w:rPr>
          <w:rFonts w:asciiTheme="minorHAnsi" w:hAnsiTheme="minorHAnsi" w:cstheme="minorHAnsi"/>
          <w:b/>
          <w:bCs/>
          <w:sz w:val="22"/>
          <w:szCs w:val="22"/>
        </w:rPr>
        <w:t>rering</w:t>
      </w:r>
    </w:p>
    <w:p w14:paraId="14E4AE0D" w14:textId="7C1293C7" w:rsidR="00592EF0" w:rsidRDefault="007B3A2F" w:rsidP="00592EF0">
      <w:pPr>
        <w:pStyle w:val="Ingenafstand"/>
        <w:rPr>
          <w:rFonts w:asciiTheme="minorHAnsi" w:hAnsiTheme="minorHAnsi" w:cstheme="minorHAnsi"/>
          <w:sz w:val="22"/>
          <w:szCs w:val="22"/>
        </w:rPr>
      </w:pPr>
      <w:r w:rsidRPr="00E43EC6">
        <w:rPr>
          <w:rFonts w:asciiTheme="minorHAnsi" w:hAnsiTheme="minorHAnsi" w:cstheme="minorHAnsi"/>
          <w:sz w:val="22"/>
          <w:szCs w:val="22"/>
        </w:rPr>
        <w:t xml:space="preserve">Parterne vil løbende i regi af embedsmandsgruppen og </w:t>
      </w:r>
      <w:proofErr w:type="spellStart"/>
      <w:r w:rsidRPr="00E43EC6">
        <w:rPr>
          <w:rFonts w:asciiTheme="minorHAnsi" w:hAnsiTheme="minorHAnsi" w:cstheme="minorHAnsi"/>
          <w:sz w:val="22"/>
          <w:szCs w:val="22"/>
        </w:rPr>
        <w:t>Boligforum</w:t>
      </w:r>
      <w:proofErr w:type="spellEnd"/>
      <w:r w:rsidRPr="00E43EC6">
        <w:rPr>
          <w:rFonts w:asciiTheme="minorHAnsi" w:hAnsiTheme="minorHAnsi" w:cstheme="minorHAnsi"/>
          <w:sz w:val="22"/>
          <w:szCs w:val="22"/>
        </w:rPr>
        <w:t xml:space="preserve"> følge</w:t>
      </w:r>
      <w:r w:rsidR="00E22A4A" w:rsidRPr="00E43EC6">
        <w:rPr>
          <w:rFonts w:asciiTheme="minorHAnsi" w:hAnsiTheme="minorHAnsi" w:cstheme="minorHAnsi"/>
          <w:sz w:val="22"/>
          <w:szCs w:val="22"/>
        </w:rPr>
        <w:t>,</w:t>
      </w:r>
      <w:r w:rsidRPr="00E43EC6">
        <w:rPr>
          <w:rFonts w:asciiTheme="minorHAnsi" w:hAnsiTheme="minorHAnsi" w:cstheme="minorHAnsi"/>
          <w:sz w:val="22"/>
          <w:szCs w:val="22"/>
        </w:rPr>
        <w:t xml:space="preserve"> om </w:t>
      </w:r>
      <w:r w:rsidR="00CF4E16" w:rsidRPr="00E43EC6">
        <w:rPr>
          <w:rFonts w:asciiTheme="minorHAnsi" w:hAnsiTheme="minorHAnsi" w:cstheme="minorHAnsi"/>
          <w:sz w:val="22"/>
          <w:szCs w:val="22"/>
        </w:rPr>
        <w:t>aftalens målsætninger opnås. Aftalen</w:t>
      </w:r>
      <w:r w:rsidR="00E22A4A" w:rsidRPr="00E43EC6">
        <w:rPr>
          <w:rFonts w:asciiTheme="minorHAnsi" w:hAnsiTheme="minorHAnsi" w:cstheme="minorHAnsi"/>
          <w:sz w:val="22"/>
          <w:szCs w:val="22"/>
        </w:rPr>
        <w:t>s resultater opgøres i 20XX</w:t>
      </w:r>
      <w:r w:rsidR="00AC78B6" w:rsidRPr="00E43EC6">
        <w:rPr>
          <w:rFonts w:asciiTheme="minorHAnsi" w:hAnsiTheme="minorHAnsi" w:cstheme="minorHAnsi"/>
          <w:sz w:val="22"/>
          <w:szCs w:val="22"/>
        </w:rPr>
        <w:t xml:space="preserve">, før en ny aftale indgås, således at en kommende aftale kan bygge på </w:t>
      </w:r>
      <w:r w:rsidR="00E22A4A" w:rsidRPr="00E43EC6">
        <w:rPr>
          <w:rFonts w:asciiTheme="minorHAnsi" w:hAnsiTheme="minorHAnsi" w:cstheme="minorHAnsi"/>
          <w:sz w:val="22"/>
          <w:szCs w:val="22"/>
        </w:rPr>
        <w:t>parternes</w:t>
      </w:r>
      <w:r w:rsidR="00AC78B6" w:rsidRPr="00E43EC6">
        <w:rPr>
          <w:rFonts w:asciiTheme="minorHAnsi" w:hAnsiTheme="minorHAnsi" w:cstheme="minorHAnsi"/>
          <w:sz w:val="22"/>
          <w:szCs w:val="22"/>
        </w:rPr>
        <w:t xml:space="preserve"> erfaringer.</w:t>
      </w:r>
      <w:r w:rsidR="00AC78B6">
        <w:rPr>
          <w:rFonts w:asciiTheme="minorHAnsi" w:hAnsiTheme="minorHAnsi" w:cstheme="minorHAnsi"/>
          <w:sz w:val="22"/>
          <w:szCs w:val="22"/>
        </w:rPr>
        <w:t xml:space="preserve"> </w:t>
      </w:r>
    </w:p>
    <w:p w14:paraId="0B776EA6" w14:textId="55B723DE" w:rsidR="00AC78B6" w:rsidRDefault="00AC78B6" w:rsidP="00592EF0">
      <w:pPr>
        <w:pStyle w:val="Ingenafstand"/>
        <w:rPr>
          <w:rFonts w:asciiTheme="minorHAnsi" w:hAnsiTheme="minorHAnsi" w:cstheme="minorHAnsi"/>
          <w:sz w:val="22"/>
          <w:szCs w:val="22"/>
        </w:rPr>
      </w:pPr>
    </w:p>
    <w:p w14:paraId="6DE7D868" w14:textId="4995AB01" w:rsidR="00AC78B6" w:rsidRPr="00E43EC6" w:rsidRDefault="00AC78B6" w:rsidP="00592EF0">
      <w:pPr>
        <w:pStyle w:val="Ingenafstand"/>
        <w:rPr>
          <w:rFonts w:asciiTheme="minorHAnsi" w:hAnsiTheme="minorHAnsi" w:cstheme="minorHAnsi"/>
          <w:i/>
          <w:iCs/>
          <w:sz w:val="22"/>
          <w:szCs w:val="22"/>
        </w:rPr>
      </w:pPr>
      <w:r w:rsidRPr="00186173">
        <w:rPr>
          <w:rFonts w:asciiTheme="minorHAnsi" w:hAnsiTheme="minorHAnsi" w:cstheme="minorHAnsi"/>
          <w:i/>
          <w:iCs/>
          <w:sz w:val="22"/>
          <w:szCs w:val="22"/>
          <w:highlight w:val="lightGray"/>
        </w:rPr>
        <w:t>[Relevante målepunkter indskrives</w:t>
      </w:r>
      <w:r w:rsidR="00A352BE" w:rsidRPr="00186173">
        <w:rPr>
          <w:rFonts w:asciiTheme="minorHAnsi" w:hAnsiTheme="minorHAnsi" w:cstheme="minorHAnsi"/>
          <w:i/>
          <w:iCs/>
          <w:sz w:val="22"/>
          <w:szCs w:val="22"/>
          <w:highlight w:val="lightGray"/>
        </w:rPr>
        <w:t>]</w:t>
      </w:r>
    </w:p>
    <w:p w14:paraId="5299378F" w14:textId="6F6D0F54" w:rsidR="00AC78B6" w:rsidRDefault="00AC78B6" w:rsidP="00592EF0">
      <w:pPr>
        <w:pStyle w:val="Ingenafstand"/>
        <w:rPr>
          <w:rFonts w:asciiTheme="minorHAnsi" w:hAnsiTheme="minorHAnsi" w:cstheme="minorHAnsi"/>
          <w:sz w:val="22"/>
          <w:szCs w:val="22"/>
        </w:rPr>
      </w:pPr>
    </w:p>
    <w:p w14:paraId="429116A1" w14:textId="0C6553C8" w:rsidR="00903F06" w:rsidRPr="009A613E" w:rsidRDefault="00903F06" w:rsidP="00C5259D">
      <w:pPr>
        <w:pStyle w:val="Ingenafstand"/>
        <w:numPr>
          <w:ilvl w:val="0"/>
          <w:numId w:val="14"/>
        </w:numPr>
        <w:rPr>
          <w:rFonts w:asciiTheme="minorHAnsi" w:hAnsiTheme="minorHAnsi" w:cstheme="minorHAnsi"/>
          <w:b/>
          <w:bCs/>
          <w:sz w:val="22"/>
          <w:szCs w:val="22"/>
        </w:rPr>
      </w:pPr>
      <w:r w:rsidRPr="00FE1A2F">
        <w:rPr>
          <w:rFonts w:asciiTheme="minorHAnsi" w:hAnsiTheme="minorHAnsi" w:cstheme="minorHAnsi"/>
          <w:b/>
          <w:bCs/>
          <w:sz w:val="22"/>
          <w:szCs w:val="22"/>
        </w:rPr>
        <w:t>Aftalens ikrafttræden og løbetid</w:t>
      </w:r>
    </w:p>
    <w:p w14:paraId="531DE3F3" w14:textId="0DCE31F0" w:rsidR="00903F06" w:rsidRPr="00580DF7" w:rsidRDefault="00903F06" w:rsidP="00580DF7">
      <w:pPr>
        <w:pStyle w:val="Ingenafstand"/>
        <w:rPr>
          <w:rFonts w:asciiTheme="minorHAnsi" w:hAnsiTheme="minorHAnsi" w:cstheme="minorHAnsi"/>
          <w:b/>
          <w:sz w:val="22"/>
          <w:szCs w:val="22"/>
        </w:rPr>
      </w:pPr>
      <w:r w:rsidRPr="00E43EC6">
        <w:rPr>
          <w:rFonts w:asciiTheme="minorHAnsi" w:hAnsiTheme="minorHAnsi" w:cstheme="minorHAnsi"/>
          <w:sz w:val="22"/>
          <w:szCs w:val="22"/>
        </w:rPr>
        <w:t xml:space="preserve">Denne aftale er gældende for perioden </w:t>
      </w:r>
      <w:r w:rsidR="00FE1A2F" w:rsidRPr="00186173">
        <w:rPr>
          <w:rFonts w:asciiTheme="minorHAnsi" w:hAnsiTheme="minorHAnsi" w:cstheme="minorHAnsi"/>
          <w:sz w:val="22"/>
          <w:szCs w:val="22"/>
          <w:highlight w:val="lightGray"/>
        </w:rPr>
        <w:t>DD.MM.</w:t>
      </w:r>
      <w:r w:rsidRPr="00186173">
        <w:rPr>
          <w:rFonts w:asciiTheme="minorHAnsi" w:hAnsiTheme="minorHAnsi" w:cstheme="minorHAnsi"/>
          <w:sz w:val="22"/>
          <w:szCs w:val="22"/>
          <w:highlight w:val="lightGray"/>
        </w:rPr>
        <w:t>20</w:t>
      </w:r>
      <w:r w:rsidR="00FE1A2F" w:rsidRPr="00186173">
        <w:rPr>
          <w:rFonts w:asciiTheme="minorHAnsi" w:hAnsiTheme="minorHAnsi" w:cstheme="minorHAnsi"/>
          <w:sz w:val="22"/>
          <w:szCs w:val="22"/>
          <w:highlight w:val="lightGray"/>
        </w:rPr>
        <w:t>ÅÅ</w:t>
      </w:r>
      <w:r w:rsidRPr="00186173">
        <w:rPr>
          <w:rFonts w:asciiTheme="minorHAnsi" w:hAnsiTheme="minorHAnsi" w:cstheme="minorHAnsi"/>
          <w:sz w:val="22"/>
          <w:szCs w:val="22"/>
          <w:highlight w:val="lightGray"/>
        </w:rPr>
        <w:t xml:space="preserve"> – </w:t>
      </w:r>
      <w:r w:rsidR="00FE1A2F" w:rsidRPr="00186173">
        <w:rPr>
          <w:rFonts w:asciiTheme="minorHAnsi" w:hAnsiTheme="minorHAnsi" w:cstheme="minorHAnsi"/>
          <w:sz w:val="22"/>
          <w:szCs w:val="22"/>
          <w:highlight w:val="lightGray"/>
        </w:rPr>
        <w:t>DD.MM.</w:t>
      </w:r>
      <w:r w:rsidRPr="00186173">
        <w:rPr>
          <w:rFonts w:asciiTheme="minorHAnsi" w:hAnsiTheme="minorHAnsi" w:cstheme="minorHAnsi"/>
          <w:sz w:val="22"/>
          <w:szCs w:val="22"/>
          <w:highlight w:val="lightGray"/>
        </w:rPr>
        <w:t>20</w:t>
      </w:r>
      <w:r w:rsidR="00FE1A2F" w:rsidRPr="00186173">
        <w:rPr>
          <w:rFonts w:asciiTheme="minorHAnsi" w:hAnsiTheme="minorHAnsi" w:cstheme="minorHAnsi"/>
          <w:sz w:val="22"/>
          <w:szCs w:val="22"/>
          <w:highlight w:val="lightGray"/>
        </w:rPr>
        <w:t>ÅÅ</w:t>
      </w:r>
      <w:r w:rsidRPr="00E43EC6">
        <w:rPr>
          <w:rFonts w:asciiTheme="minorHAnsi" w:hAnsiTheme="minorHAnsi" w:cstheme="minorHAnsi"/>
          <w:sz w:val="22"/>
          <w:szCs w:val="22"/>
        </w:rPr>
        <w:t xml:space="preserve"> </w:t>
      </w:r>
      <w:r w:rsidR="006C56B5" w:rsidRPr="00186173">
        <w:rPr>
          <w:rFonts w:asciiTheme="minorHAnsi" w:hAnsiTheme="minorHAnsi" w:cstheme="minorHAnsi"/>
          <w:i/>
          <w:iCs/>
          <w:sz w:val="22"/>
          <w:szCs w:val="22"/>
          <w:highlight w:val="lightGray"/>
        </w:rPr>
        <w:t>[max 4 år</w:t>
      </w:r>
      <w:r w:rsidR="00A85AC3" w:rsidRPr="00186173">
        <w:rPr>
          <w:rFonts w:asciiTheme="minorHAnsi" w:hAnsiTheme="minorHAnsi" w:cstheme="minorHAnsi"/>
          <w:i/>
          <w:iCs/>
          <w:sz w:val="22"/>
          <w:szCs w:val="22"/>
          <w:highlight w:val="lightGray"/>
        </w:rPr>
        <w:t>, hvis den indeholder bestemmelser om fleksibel udlejning</w:t>
      </w:r>
      <w:r w:rsidR="006C56B5" w:rsidRPr="00186173">
        <w:rPr>
          <w:rFonts w:asciiTheme="minorHAnsi" w:hAnsiTheme="minorHAnsi" w:cstheme="minorHAnsi"/>
          <w:i/>
          <w:iCs/>
          <w:sz w:val="22"/>
          <w:szCs w:val="22"/>
          <w:highlight w:val="lightGray"/>
        </w:rPr>
        <w:t>]</w:t>
      </w:r>
      <w:r w:rsidR="004911DC" w:rsidRPr="00E43EC6">
        <w:rPr>
          <w:rFonts w:asciiTheme="minorHAnsi" w:hAnsiTheme="minorHAnsi" w:cstheme="minorHAnsi"/>
          <w:i/>
          <w:iCs/>
          <w:sz w:val="22"/>
          <w:szCs w:val="22"/>
        </w:rPr>
        <w:t xml:space="preserve"> </w:t>
      </w:r>
      <w:r w:rsidR="004911DC" w:rsidRPr="00E43EC6">
        <w:rPr>
          <w:rFonts w:asciiTheme="minorHAnsi" w:hAnsiTheme="minorHAnsi" w:cstheme="minorHAnsi"/>
          <w:sz w:val="22"/>
          <w:szCs w:val="22"/>
        </w:rPr>
        <w:t>og afløser alle tidligere aftaler om anvisning eller udlejning.</w:t>
      </w:r>
    </w:p>
    <w:p w14:paraId="1F1D265C" w14:textId="77777777" w:rsidR="00306E93" w:rsidRDefault="00306E93" w:rsidP="00823DD4">
      <w:pPr>
        <w:pStyle w:val="Ingenafstand"/>
        <w:rPr>
          <w:rFonts w:asciiTheme="minorHAnsi" w:hAnsiTheme="minorHAnsi" w:cstheme="minorHAnsi"/>
          <w:sz w:val="22"/>
          <w:szCs w:val="22"/>
        </w:rPr>
      </w:pPr>
    </w:p>
    <w:p w14:paraId="50046260" w14:textId="0403954C" w:rsidR="00876D25" w:rsidRDefault="00876D25" w:rsidP="00876D25">
      <w:pPr>
        <w:pStyle w:val="Ingenafstand"/>
        <w:rPr>
          <w:rFonts w:asciiTheme="minorHAnsi" w:hAnsiTheme="minorHAnsi" w:cstheme="minorHAnsi"/>
          <w:sz w:val="22"/>
          <w:szCs w:val="22"/>
        </w:rPr>
      </w:pPr>
      <w:r>
        <w:rPr>
          <w:rFonts w:asciiTheme="minorHAnsi" w:hAnsiTheme="minorHAnsi" w:cstheme="minorHAnsi"/>
          <w:sz w:val="22"/>
          <w:szCs w:val="22"/>
        </w:rPr>
        <w:t xml:space="preserve">Efterfølgende indgås konkrete </w:t>
      </w:r>
      <w:r w:rsidRPr="00601A47">
        <w:rPr>
          <w:rFonts w:asciiTheme="minorHAnsi" w:hAnsiTheme="minorHAnsi" w:cstheme="minorHAnsi"/>
          <w:sz w:val="22"/>
          <w:szCs w:val="22"/>
        </w:rPr>
        <w:t>individuelle, fleksible udlejningsaftaler me</w:t>
      </w:r>
      <w:r w:rsidR="0003494F">
        <w:rPr>
          <w:rFonts w:asciiTheme="minorHAnsi" w:hAnsiTheme="minorHAnsi" w:cstheme="minorHAnsi"/>
          <w:sz w:val="22"/>
          <w:szCs w:val="22"/>
        </w:rPr>
        <w:t>llem kommunen og</w:t>
      </w:r>
      <w:r w:rsidRPr="00601A47">
        <w:rPr>
          <w:rFonts w:asciiTheme="minorHAnsi" w:hAnsiTheme="minorHAnsi" w:cstheme="minorHAnsi"/>
          <w:sz w:val="22"/>
          <w:szCs w:val="22"/>
        </w:rPr>
        <w:t xml:space="preserve"> hver enkelt boligorganisation</w:t>
      </w:r>
      <w:r>
        <w:rPr>
          <w:rFonts w:asciiTheme="minorHAnsi" w:hAnsiTheme="minorHAnsi" w:cstheme="minorHAnsi"/>
          <w:sz w:val="22"/>
          <w:szCs w:val="22"/>
        </w:rPr>
        <w:t xml:space="preserve"> indenfor rammerne af denne aftale. </w:t>
      </w:r>
    </w:p>
    <w:p w14:paraId="36BA6975" w14:textId="77777777" w:rsidR="00876D25" w:rsidRDefault="00876D25" w:rsidP="00876D25">
      <w:pPr>
        <w:pStyle w:val="Ingenafstand"/>
        <w:rPr>
          <w:rFonts w:asciiTheme="minorHAnsi" w:hAnsiTheme="minorHAnsi" w:cstheme="minorHAnsi"/>
          <w:sz w:val="22"/>
          <w:szCs w:val="22"/>
        </w:rPr>
      </w:pPr>
    </w:p>
    <w:p w14:paraId="765E6C16" w14:textId="473412EF" w:rsidR="004911DC" w:rsidRDefault="004911DC" w:rsidP="00823DD4">
      <w:pPr>
        <w:pStyle w:val="Ingenafstand"/>
        <w:rPr>
          <w:rFonts w:asciiTheme="minorHAnsi" w:hAnsiTheme="minorHAnsi" w:cstheme="minorHAnsi"/>
          <w:sz w:val="22"/>
          <w:szCs w:val="22"/>
        </w:rPr>
      </w:pPr>
      <w:r>
        <w:rPr>
          <w:rFonts w:asciiTheme="minorHAnsi" w:hAnsiTheme="minorHAnsi" w:cstheme="minorHAnsi"/>
          <w:sz w:val="22"/>
          <w:szCs w:val="22"/>
        </w:rPr>
        <w:t xml:space="preserve">Der udarbejdes en oversigt over alle udlejnings- og anvisningsaftaler på afdelingsniveau. I denne oversigt indføres også tidligere indgåede aftaler, såfremt parterne er enige om, at disse kan indeholdes i nærværende rammeaftale. </w:t>
      </w:r>
      <w:r w:rsidR="0003494F">
        <w:rPr>
          <w:rFonts w:asciiTheme="minorHAnsi" w:hAnsiTheme="minorHAnsi" w:cstheme="minorHAnsi"/>
          <w:sz w:val="22"/>
          <w:szCs w:val="22"/>
        </w:rPr>
        <w:t xml:space="preserve">Oversigten fremlægges i </w:t>
      </w:r>
      <w:proofErr w:type="spellStart"/>
      <w:r w:rsidR="00AC6F29">
        <w:rPr>
          <w:rFonts w:asciiTheme="minorHAnsi" w:hAnsiTheme="minorHAnsi" w:cstheme="minorHAnsi"/>
          <w:sz w:val="22"/>
          <w:szCs w:val="22"/>
        </w:rPr>
        <w:t>B</w:t>
      </w:r>
      <w:r w:rsidR="0003494F">
        <w:rPr>
          <w:rFonts w:asciiTheme="minorHAnsi" w:hAnsiTheme="minorHAnsi" w:cstheme="minorHAnsi"/>
          <w:sz w:val="22"/>
          <w:szCs w:val="22"/>
        </w:rPr>
        <w:t>oligforum</w:t>
      </w:r>
      <w:proofErr w:type="spellEnd"/>
      <w:r w:rsidR="0003494F">
        <w:rPr>
          <w:rFonts w:asciiTheme="minorHAnsi" w:hAnsiTheme="minorHAnsi" w:cstheme="minorHAnsi"/>
          <w:sz w:val="22"/>
          <w:szCs w:val="22"/>
        </w:rPr>
        <w:t xml:space="preserve"> </w:t>
      </w:r>
    </w:p>
    <w:p w14:paraId="33C73FAE" w14:textId="77777777" w:rsidR="00491DD2" w:rsidRDefault="00491DD2" w:rsidP="00823DD4">
      <w:pPr>
        <w:pStyle w:val="Ingenafstand"/>
        <w:rPr>
          <w:rFonts w:asciiTheme="minorHAnsi" w:hAnsiTheme="minorHAnsi" w:cstheme="minorHAnsi"/>
          <w:sz w:val="22"/>
          <w:szCs w:val="22"/>
        </w:rPr>
      </w:pPr>
    </w:p>
    <w:p w14:paraId="3E5E085A" w14:textId="4D0FC80C" w:rsidR="00F4789A" w:rsidRDefault="00BA0D3B" w:rsidP="00823DD4">
      <w:pPr>
        <w:pStyle w:val="Ingenafstand"/>
        <w:rPr>
          <w:rFonts w:asciiTheme="minorHAnsi" w:hAnsiTheme="minorHAnsi" w:cstheme="minorHAnsi"/>
          <w:sz w:val="22"/>
          <w:szCs w:val="22"/>
        </w:rPr>
      </w:pPr>
      <w:r>
        <w:rPr>
          <w:rFonts w:asciiTheme="minorHAnsi" w:hAnsiTheme="minorHAnsi" w:cstheme="minorHAnsi"/>
          <w:sz w:val="22"/>
          <w:szCs w:val="22"/>
        </w:rPr>
        <w:t>Såfremt rammer, som er væsentlige for en af parterne</w:t>
      </w:r>
      <w:r w:rsidR="00EF4BAC">
        <w:rPr>
          <w:rFonts w:asciiTheme="minorHAnsi" w:hAnsiTheme="minorHAnsi" w:cstheme="minorHAnsi"/>
          <w:sz w:val="22"/>
          <w:szCs w:val="22"/>
        </w:rPr>
        <w:t>,</w:t>
      </w:r>
      <w:r>
        <w:rPr>
          <w:rFonts w:asciiTheme="minorHAnsi" w:hAnsiTheme="minorHAnsi" w:cstheme="minorHAnsi"/>
          <w:sz w:val="22"/>
          <w:szCs w:val="22"/>
        </w:rPr>
        <w:t xml:space="preserve"> ændres, eller såfremt der indføres ny lovgivning, som påvirker </w:t>
      </w:r>
      <w:r w:rsidR="00EF4BAC">
        <w:rPr>
          <w:rFonts w:asciiTheme="minorHAnsi" w:hAnsiTheme="minorHAnsi" w:cstheme="minorHAnsi"/>
          <w:sz w:val="22"/>
          <w:szCs w:val="22"/>
        </w:rPr>
        <w:t>denne aftales indhold</w:t>
      </w:r>
      <w:r w:rsidR="00F4789A">
        <w:rPr>
          <w:rFonts w:asciiTheme="minorHAnsi" w:hAnsiTheme="minorHAnsi" w:cstheme="minorHAnsi"/>
          <w:sz w:val="22"/>
          <w:szCs w:val="22"/>
        </w:rPr>
        <w:t xml:space="preserve">, indkaldes aftaleparterne til drøftelse og evt. </w:t>
      </w:r>
      <w:r w:rsidR="00EF4BAC">
        <w:rPr>
          <w:rFonts w:asciiTheme="minorHAnsi" w:hAnsiTheme="minorHAnsi" w:cstheme="minorHAnsi"/>
          <w:sz w:val="22"/>
          <w:szCs w:val="22"/>
        </w:rPr>
        <w:t>g</w:t>
      </w:r>
      <w:r w:rsidR="00F4789A">
        <w:rPr>
          <w:rFonts w:asciiTheme="minorHAnsi" w:hAnsiTheme="minorHAnsi" w:cstheme="minorHAnsi"/>
          <w:sz w:val="22"/>
          <w:szCs w:val="22"/>
        </w:rPr>
        <w:t xml:space="preserve">enforhandling af aftalen. </w:t>
      </w:r>
    </w:p>
    <w:p w14:paraId="06649FB9" w14:textId="77777777" w:rsidR="00F4789A" w:rsidRDefault="00F4789A" w:rsidP="00823DD4">
      <w:pPr>
        <w:pStyle w:val="Ingenafstand"/>
        <w:rPr>
          <w:rFonts w:asciiTheme="minorHAnsi" w:hAnsiTheme="minorHAnsi" w:cstheme="minorHAnsi"/>
          <w:sz w:val="22"/>
          <w:szCs w:val="22"/>
        </w:rPr>
      </w:pPr>
    </w:p>
    <w:p w14:paraId="75CE9A5E" w14:textId="43A4051A" w:rsidR="00903F06" w:rsidRPr="00580DF7" w:rsidRDefault="00903F06" w:rsidP="00580DF7">
      <w:pPr>
        <w:pStyle w:val="Ingenafstand"/>
        <w:rPr>
          <w:rFonts w:asciiTheme="minorHAnsi" w:hAnsiTheme="minorHAnsi" w:cstheme="minorHAnsi"/>
          <w:b/>
          <w:sz w:val="22"/>
          <w:szCs w:val="22"/>
        </w:rPr>
      </w:pPr>
      <w:r w:rsidRPr="00580DF7">
        <w:rPr>
          <w:rFonts w:asciiTheme="minorHAnsi" w:hAnsiTheme="minorHAnsi" w:cstheme="minorHAnsi"/>
          <w:sz w:val="22"/>
          <w:szCs w:val="22"/>
        </w:rPr>
        <w:t xml:space="preserve">Indeværende aftale kan opsiges af begge parter med seks måneders varsel. </w:t>
      </w:r>
    </w:p>
    <w:p w14:paraId="1205049C" w14:textId="77777777" w:rsidR="00903F06" w:rsidRPr="00580DF7" w:rsidRDefault="00903F06" w:rsidP="00580DF7">
      <w:pPr>
        <w:pStyle w:val="Ingenafstand"/>
        <w:rPr>
          <w:rFonts w:asciiTheme="minorHAnsi" w:hAnsiTheme="minorHAnsi" w:cstheme="minorHAnsi"/>
          <w:b/>
          <w:sz w:val="22"/>
          <w:szCs w:val="22"/>
        </w:rPr>
      </w:pPr>
    </w:p>
    <w:sectPr w:rsidR="00903F06" w:rsidRPr="00580DF7" w:rsidSect="00040F92">
      <w:headerReference w:type="even" r:id="rId9"/>
      <w:headerReference w:type="default" r:id="rId10"/>
      <w:footerReference w:type="even" r:id="rId11"/>
      <w:footerReference w:type="default" r:id="rId12"/>
      <w:headerReference w:type="first" r:id="rId13"/>
      <w:footerReference w:type="first" r:id="rId14"/>
      <w:pgSz w:w="11901" w:h="16840"/>
      <w:pgMar w:top="2098" w:right="1304" w:bottom="2098" w:left="1191" w:header="765" w:footer="765"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F43E46" w14:textId="77777777" w:rsidR="00040F92" w:rsidRDefault="00040F92" w:rsidP="00903F06">
      <w:pPr>
        <w:spacing w:line="240" w:lineRule="auto"/>
      </w:pPr>
      <w:r>
        <w:separator/>
      </w:r>
    </w:p>
  </w:endnote>
  <w:endnote w:type="continuationSeparator" w:id="0">
    <w:p w14:paraId="69CD1FD5" w14:textId="77777777" w:rsidR="00040F92" w:rsidRDefault="00040F92" w:rsidP="00903F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1870A" w14:textId="77777777" w:rsidR="00040F92" w:rsidRDefault="00040F92">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ECD35" w14:textId="77777777" w:rsidR="00040F92" w:rsidRDefault="00040F92">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32E09" w14:textId="77777777" w:rsidR="00040F92" w:rsidRPr="0024484E" w:rsidRDefault="00F70457" w:rsidP="00186EF9">
    <w:pPr>
      <w:pStyle w:val="Sidefod"/>
    </w:pPr>
    <w:r>
      <w:rPr>
        <w:noProof/>
        <w:lang w:val="en-US"/>
      </w:rPr>
      <w:drawing>
        <wp:anchor distT="0" distB="0" distL="114300" distR="114300" simplePos="0" relativeHeight="251659264" behindDoc="1" locked="0" layoutInCell="1" allowOverlap="1" wp14:anchorId="19126033" wp14:editId="710136CD">
          <wp:simplePos x="0" y="0"/>
          <wp:positionH relativeFrom="column">
            <wp:align>left</wp:align>
          </wp:positionH>
          <wp:positionV relativeFrom="paragraph">
            <wp:posOffset>-114300</wp:posOffset>
          </wp:positionV>
          <wp:extent cx="2808605" cy="288925"/>
          <wp:effectExtent l="25400" t="0" r="10795" b="0"/>
          <wp:wrapNone/>
          <wp:docPr id="9" name="Billede 9" descr="BL_DAB til net gr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_DAB til net graa.jpg"/>
                  <pic:cNvPicPr/>
                </pic:nvPicPr>
                <pic:blipFill>
                  <a:blip r:embed="rId1"/>
                  <a:stretch>
                    <a:fillRect/>
                  </a:stretch>
                </pic:blipFill>
                <pic:spPr>
                  <a:xfrm>
                    <a:off x="0" y="0"/>
                    <a:ext cx="2808605" cy="28892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49DC31" w14:textId="77777777" w:rsidR="00040F92" w:rsidRDefault="00040F92" w:rsidP="00903F06">
      <w:pPr>
        <w:spacing w:line="240" w:lineRule="auto"/>
      </w:pPr>
      <w:r>
        <w:separator/>
      </w:r>
    </w:p>
  </w:footnote>
  <w:footnote w:type="continuationSeparator" w:id="0">
    <w:p w14:paraId="17C44C75" w14:textId="77777777" w:rsidR="00040F92" w:rsidRDefault="00040F92" w:rsidP="00903F06">
      <w:pPr>
        <w:spacing w:line="240" w:lineRule="auto"/>
      </w:pPr>
      <w:r>
        <w:continuationSeparator/>
      </w:r>
    </w:p>
  </w:footnote>
  <w:footnote w:id="1">
    <w:p w14:paraId="3155CB3A" w14:textId="409F6C19" w:rsidR="003D2172" w:rsidRDefault="003D2172">
      <w:pPr>
        <w:pStyle w:val="Fodnotetekst"/>
      </w:pPr>
      <w:r>
        <w:rPr>
          <w:rStyle w:val="Fodnotehenvisning"/>
        </w:rPr>
        <w:footnoteRef/>
      </w:r>
      <w:r>
        <w:t xml:space="preserve"> Flere forslag til modeller kan ses i bilag</w:t>
      </w:r>
      <w:r w:rsidR="00E779E4">
        <w:t>et om tegning af udlejningsmodeller, der kan udfyldes lokalt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728A1" w14:textId="77777777" w:rsidR="00040F92" w:rsidRDefault="00040F92">
    <w:pPr>
      <w:pStyle w:val="Sidehoved"/>
      <w:framePr w:wrap="around" w:vAnchor="text" w:hAnchor="margin" w:xAlign="right" w:y="1"/>
      <w:rPr>
        <w:rStyle w:val="Sidetal"/>
      </w:rPr>
    </w:pPr>
    <w:r>
      <w:rPr>
        <w:noProof/>
      </w:rPr>
      <w:pict w14:anchorId="529912E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6940532" o:spid="_x0000_s1026" type="#_x0000_t136" style="position:absolute;margin-left:0;margin-top:0;width:515.75pt;height:147.35pt;rotation:315;z-index:-251655168;mso-position-horizontal:center;mso-position-horizontal-relative:margin;mso-position-vertical:center;mso-position-vertical-relative:margin" o:allowincell="f" fillcolor="silver" stroked="f">
          <v:fill opacity=".5"/>
          <v:textpath style="font-family:&quot;Verdana&quot;;font-size:1pt" string="UDKAST"/>
          <w10:wrap anchorx="margin" anchory="margin"/>
        </v:shape>
      </w:pict>
    </w:r>
    <w:r w:rsidR="00F70457">
      <w:rPr>
        <w:rStyle w:val="Sidetal"/>
      </w:rPr>
      <w:fldChar w:fldCharType="begin"/>
    </w:r>
    <w:r w:rsidR="00F70457">
      <w:rPr>
        <w:rStyle w:val="Sidetal"/>
      </w:rPr>
      <w:instrText xml:space="preserve">PAGE  </w:instrText>
    </w:r>
    <w:r w:rsidR="00F70457">
      <w:rPr>
        <w:rStyle w:val="Sidetal"/>
      </w:rPr>
      <w:fldChar w:fldCharType="end"/>
    </w:r>
  </w:p>
  <w:p w14:paraId="591E6F85" w14:textId="77777777" w:rsidR="00040F92" w:rsidRDefault="00040F92">
    <w:pPr>
      <w:pStyle w:val="Sidehoved"/>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31246" w14:textId="77777777" w:rsidR="00040F92" w:rsidRDefault="00F70457">
    <w:pPr>
      <w:pStyle w:val="Sidehove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separate"/>
    </w:r>
    <w:r>
      <w:rPr>
        <w:rStyle w:val="Sidetal"/>
        <w:noProof/>
      </w:rPr>
      <w:t>2</w:t>
    </w:r>
    <w:r>
      <w:rPr>
        <w:rStyle w:val="Sidetal"/>
      </w:rPr>
      <w:fldChar w:fldCharType="end"/>
    </w:r>
  </w:p>
  <w:p w14:paraId="0900C480" w14:textId="77777777" w:rsidR="00040F92" w:rsidRDefault="00040F92">
    <w:pPr>
      <w:pStyle w:val="Sidehoved"/>
      <w:tabs>
        <w:tab w:val="clear" w:pos="8640"/>
      </w:tabs>
      <w:ind w:right="221"/>
      <w:jc w:val="right"/>
    </w:pPr>
    <w:r>
      <w:rPr>
        <w:noProof/>
      </w:rPr>
      <w:pict w14:anchorId="55767DE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6940533" o:spid="_x0000_s1027" type="#_x0000_t136" style="position:absolute;left:0;text-align:left;margin-left:-37.65pt;margin-top:211.15pt;width:515.75pt;height:147.35pt;rotation:315;z-index:-251654144;mso-position-horizontal-relative:margin;mso-position-vertical-relative:margin" o:allowincell="f" fillcolor="silver" stroked="f">
          <v:fill opacity=".5"/>
          <v:textpath style="font-family:&quot;Verdana&quot;;font-size:1pt" string="UDKAST"/>
          <w10:wrap anchorx="margin" anchory="margin"/>
        </v:shape>
      </w:pict>
    </w:r>
    <w:r w:rsidR="00F70457">
      <w:t>side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62CE0" w14:textId="77777777" w:rsidR="00040F92" w:rsidRPr="00892E48" w:rsidRDefault="00040F92" w:rsidP="00C01FF7">
    <w:pPr>
      <w:pStyle w:val="Sidehoved"/>
      <w:tabs>
        <w:tab w:val="clear" w:pos="8640"/>
      </w:tabs>
      <w:rPr>
        <w:rFonts w:ascii="Arial" w:hAnsi="Arial" w:cs="Arial"/>
        <w:sz w:val="20"/>
        <w:szCs w:val="20"/>
      </w:rPr>
    </w:pPr>
    <w:r>
      <w:rPr>
        <w:noProof/>
      </w:rPr>
      <w:pict w14:anchorId="3DC824C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6940531" o:spid="_x0000_s1025" type="#_x0000_t136" style="position:absolute;margin-left:0;margin-top:0;width:515.75pt;height:147.35pt;rotation:315;z-index:-251658240;mso-position-horizontal:center;mso-position-horizontal-relative:margin;mso-position-vertical:center;mso-position-vertical-relative:margin" o:allowincell="f" fillcolor="silver" stroked="f">
          <v:fill opacity=".5"/>
          <v:textpath style="font-family:&quot;Verdana&quot;;font-size:1pt" string="UDKAST"/>
          <w10:wrap anchorx="margin" anchory="margin"/>
        </v:shape>
      </w:pict>
    </w:r>
    <w:r w:rsidR="00F70457" w:rsidRPr="00892E48">
      <w:rPr>
        <w:rFonts w:ascii="Arial" w:hAnsi="Arial" w:cs="Arial"/>
        <w:color w:val="000000" w:themeColor="text1"/>
        <w:sz w:val="20"/>
        <w:szCs w:val="20"/>
        <w:lang w:eastAsia="en-US"/>
      </w:rPr>
      <w:t>Studiestræde 50,</w:t>
    </w:r>
    <w:r w:rsidR="00F70457">
      <w:rPr>
        <w:rFonts w:ascii="Arial" w:hAnsi="Arial" w:cs="Arial"/>
        <w:color w:val="000000" w:themeColor="text1"/>
        <w:sz w:val="20"/>
        <w:szCs w:val="20"/>
        <w:lang w:eastAsia="en-US"/>
      </w:rPr>
      <w:t xml:space="preserve"> 1554 København V, tlf. 3376 </w:t>
    </w:r>
    <w:r w:rsidR="00F70457" w:rsidRPr="00892E48">
      <w:rPr>
        <w:rFonts w:ascii="Arial" w:hAnsi="Arial" w:cs="Arial"/>
        <w:color w:val="000000" w:themeColor="text1"/>
        <w:sz w:val="20"/>
        <w:szCs w:val="20"/>
        <w:lang w:eastAsia="en-US"/>
      </w:rPr>
      <w:t xml:space="preserve">2000, www.bl.dk, </w:t>
    </w:r>
    <w:proofErr w:type="spellStart"/>
    <w:r w:rsidR="00F70457" w:rsidRPr="00892E48">
      <w:rPr>
        <w:rFonts w:ascii="Arial" w:hAnsi="Arial" w:cs="Arial"/>
        <w:color w:val="000000" w:themeColor="text1"/>
        <w:sz w:val="20"/>
        <w:szCs w:val="20"/>
        <w:lang w:eastAsia="en-US"/>
      </w:rPr>
      <w:t>email</w:t>
    </w:r>
    <w:proofErr w:type="spellEnd"/>
    <w:r w:rsidR="00F70457" w:rsidRPr="00892E48">
      <w:rPr>
        <w:rFonts w:ascii="Arial" w:hAnsi="Arial" w:cs="Arial"/>
        <w:color w:val="000000" w:themeColor="text1"/>
        <w:sz w:val="20"/>
        <w:szCs w:val="20"/>
        <w:lang w:eastAsia="en-US"/>
      </w:rPr>
      <w:t xml:space="preserve"> bl@bl.dk</w:t>
    </w:r>
  </w:p>
  <w:p w14:paraId="7B2467F6" w14:textId="77777777" w:rsidR="00040F92" w:rsidRDefault="00040F92" w:rsidP="00C01FF7">
    <w:pPr>
      <w:pStyle w:val="Sidehoved"/>
      <w:tabs>
        <w:tab w:val="clear" w:pos="8640"/>
        <w:tab w:val="right" w:pos="9356"/>
      </w:tabs>
      <w:jc w:val="right"/>
    </w:pPr>
  </w:p>
  <w:p w14:paraId="3EB5395C" w14:textId="77777777" w:rsidR="00040F92" w:rsidRDefault="00040F92" w:rsidP="00C01FF7">
    <w:pPr>
      <w:pStyle w:val="Sidehoved"/>
      <w:tabs>
        <w:tab w:val="clear" w:pos="8640"/>
        <w:tab w:val="right" w:pos="9356"/>
      </w:tabs>
      <w:jc w:val="right"/>
    </w:pPr>
  </w:p>
  <w:p w14:paraId="496654F7" w14:textId="77777777" w:rsidR="00040F92" w:rsidRDefault="00040F92" w:rsidP="00C01FF7">
    <w:pPr>
      <w:pStyle w:val="Sidehoved"/>
      <w:tabs>
        <w:tab w:val="clear" w:pos="8640"/>
        <w:tab w:val="right" w:pos="9356"/>
      </w:tabs>
      <w:jc w:val="right"/>
      <w:rPr>
        <w:color w:val="000000" w:themeColor="text1"/>
      </w:rPr>
    </w:pPr>
  </w:p>
  <w:p w14:paraId="75D659B3" w14:textId="77777777" w:rsidR="00040F92" w:rsidRDefault="00040F92" w:rsidP="00C01FF7">
    <w:pPr>
      <w:pStyle w:val="Sidehoved"/>
      <w:tabs>
        <w:tab w:val="clear" w:pos="8640"/>
        <w:tab w:val="right" w:pos="9356"/>
      </w:tabs>
      <w:jc w:val="right"/>
      <w:rPr>
        <w:color w:val="000000" w:themeColor="text1"/>
        <w:sz w:val="16"/>
      </w:rPr>
    </w:pPr>
  </w:p>
  <w:p w14:paraId="3B3C1D4A" w14:textId="77777777" w:rsidR="00040F92" w:rsidRDefault="00040F92" w:rsidP="00C01FF7">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F631A"/>
    <w:multiLevelType w:val="hybridMultilevel"/>
    <w:tmpl w:val="72688836"/>
    <w:lvl w:ilvl="0" w:tplc="2D84945C">
      <w:start w:val="1"/>
      <w:numFmt w:val="bullet"/>
      <w:lvlText w:val=""/>
      <w:lvlJc w:val="left"/>
      <w:pPr>
        <w:ind w:left="720" w:hanging="360"/>
      </w:pPr>
      <w:rPr>
        <w:rFonts w:ascii="Wingdings" w:hAnsi="Wingdings" w:hint="default"/>
        <w:color w:val="D330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43256E"/>
    <w:multiLevelType w:val="hybridMultilevel"/>
    <w:tmpl w:val="69AEAC44"/>
    <w:lvl w:ilvl="0" w:tplc="1AB84B38">
      <w:start w:val="1"/>
      <w:numFmt w:val="bullet"/>
      <w:lvlText w:val=""/>
      <w:lvlJc w:val="left"/>
      <w:pPr>
        <w:ind w:left="360" w:hanging="360"/>
      </w:pPr>
      <w:rPr>
        <w:rFonts w:ascii="Wingdings" w:hAnsi="Wingdings" w:hint="default"/>
        <w:color w:val="D22C24"/>
      </w:rPr>
    </w:lvl>
    <w:lvl w:ilvl="1" w:tplc="04060003" w:tentative="1">
      <w:start w:val="1"/>
      <w:numFmt w:val="bullet"/>
      <w:lvlText w:val="o"/>
      <w:lvlJc w:val="left"/>
      <w:pPr>
        <w:ind w:left="1080" w:hanging="360"/>
      </w:pPr>
      <w:rPr>
        <w:rFonts w:ascii="Courier New" w:hAnsi="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 w15:restartNumberingAfterBreak="0">
    <w:nsid w:val="0C514170"/>
    <w:multiLevelType w:val="hybridMultilevel"/>
    <w:tmpl w:val="3F948378"/>
    <w:lvl w:ilvl="0" w:tplc="2D84945C">
      <w:start w:val="1"/>
      <w:numFmt w:val="bullet"/>
      <w:lvlText w:val=""/>
      <w:lvlJc w:val="left"/>
      <w:pPr>
        <w:ind w:left="720" w:hanging="360"/>
      </w:pPr>
      <w:rPr>
        <w:rFonts w:ascii="Wingdings" w:hAnsi="Wingdings" w:hint="default"/>
        <w:color w:val="D33024"/>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3" w15:restartNumberingAfterBreak="0">
    <w:nsid w:val="157306B2"/>
    <w:multiLevelType w:val="hybridMultilevel"/>
    <w:tmpl w:val="014AF56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164E6B30"/>
    <w:multiLevelType w:val="hybridMultilevel"/>
    <w:tmpl w:val="04B03618"/>
    <w:lvl w:ilvl="0" w:tplc="B3A66AA6">
      <w:start w:val="1"/>
      <w:numFmt w:val="bullet"/>
      <w:lvlText w:val=""/>
      <w:lvlJc w:val="left"/>
      <w:pPr>
        <w:ind w:left="1440" w:hanging="360"/>
      </w:pPr>
      <w:rPr>
        <w:rFonts w:ascii="Wingdings" w:hAnsi="Wingdings" w:hint="default"/>
        <w:color w:val="D22C24"/>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5" w15:restartNumberingAfterBreak="0">
    <w:nsid w:val="1AF6171E"/>
    <w:multiLevelType w:val="hybridMultilevel"/>
    <w:tmpl w:val="0E72B1B0"/>
    <w:lvl w:ilvl="0" w:tplc="238284FE">
      <w:start w:val="1"/>
      <w:numFmt w:val="bullet"/>
      <w:lvlText w:val=""/>
      <w:lvlJc w:val="left"/>
      <w:pPr>
        <w:ind w:left="360" w:hanging="360"/>
      </w:pPr>
      <w:rPr>
        <w:rFonts w:ascii="Wingdings" w:hAnsi="Wingdings" w:hint="default"/>
        <w:color w:val="D22C24"/>
      </w:rPr>
    </w:lvl>
    <w:lvl w:ilvl="1" w:tplc="04060003">
      <w:start w:val="1"/>
      <w:numFmt w:val="bullet"/>
      <w:lvlText w:val="o"/>
      <w:lvlJc w:val="left"/>
      <w:pPr>
        <w:ind w:left="1080" w:hanging="360"/>
      </w:pPr>
      <w:rPr>
        <w:rFonts w:ascii="Courier New" w:hAnsi="Courier New" w:cs="Courier New" w:hint="default"/>
      </w:rPr>
    </w:lvl>
    <w:lvl w:ilvl="2" w:tplc="04060005">
      <w:start w:val="1"/>
      <w:numFmt w:val="bullet"/>
      <w:lvlText w:val=""/>
      <w:lvlJc w:val="left"/>
      <w:pPr>
        <w:ind w:left="1800" w:hanging="360"/>
      </w:pPr>
      <w:rPr>
        <w:rFonts w:ascii="Wingdings" w:hAnsi="Wingdings" w:hint="default"/>
      </w:rPr>
    </w:lvl>
    <w:lvl w:ilvl="3" w:tplc="04060001">
      <w:start w:val="1"/>
      <w:numFmt w:val="bullet"/>
      <w:lvlText w:val=""/>
      <w:lvlJc w:val="left"/>
      <w:pPr>
        <w:ind w:left="2520" w:hanging="360"/>
      </w:pPr>
      <w:rPr>
        <w:rFonts w:ascii="Symbol" w:hAnsi="Symbol" w:hint="default"/>
      </w:rPr>
    </w:lvl>
    <w:lvl w:ilvl="4" w:tplc="04060003">
      <w:start w:val="1"/>
      <w:numFmt w:val="bullet"/>
      <w:lvlText w:val="o"/>
      <w:lvlJc w:val="left"/>
      <w:pPr>
        <w:ind w:left="3240" w:hanging="360"/>
      </w:pPr>
      <w:rPr>
        <w:rFonts w:ascii="Courier New" w:hAnsi="Courier New" w:cs="Courier New" w:hint="default"/>
      </w:rPr>
    </w:lvl>
    <w:lvl w:ilvl="5" w:tplc="04060005">
      <w:start w:val="1"/>
      <w:numFmt w:val="bullet"/>
      <w:lvlText w:val=""/>
      <w:lvlJc w:val="left"/>
      <w:pPr>
        <w:ind w:left="3960" w:hanging="360"/>
      </w:pPr>
      <w:rPr>
        <w:rFonts w:ascii="Wingdings" w:hAnsi="Wingdings" w:hint="default"/>
      </w:rPr>
    </w:lvl>
    <w:lvl w:ilvl="6" w:tplc="04060001">
      <w:start w:val="1"/>
      <w:numFmt w:val="bullet"/>
      <w:lvlText w:val=""/>
      <w:lvlJc w:val="left"/>
      <w:pPr>
        <w:ind w:left="4680" w:hanging="360"/>
      </w:pPr>
      <w:rPr>
        <w:rFonts w:ascii="Symbol" w:hAnsi="Symbol" w:hint="default"/>
      </w:rPr>
    </w:lvl>
    <w:lvl w:ilvl="7" w:tplc="04060003">
      <w:start w:val="1"/>
      <w:numFmt w:val="bullet"/>
      <w:lvlText w:val="o"/>
      <w:lvlJc w:val="left"/>
      <w:pPr>
        <w:ind w:left="5400" w:hanging="360"/>
      </w:pPr>
      <w:rPr>
        <w:rFonts w:ascii="Courier New" w:hAnsi="Courier New" w:cs="Courier New" w:hint="default"/>
      </w:rPr>
    </w:lvl>
    <w:lvl w:ilvl="8" w:tplc="04060005">
      <w:start w:val="1"/>
      <w:numFmt w:val="bullet"/>
      <w:lvlText w:val=""/>
      <w:lvlJc w:val="left"/>
      <w:pPr>
        <w:ind w:left="6120" w:hanging="360"/>
      </w:pPr>
      <w:rPr>
        <w:rFonts w:ascii="Wingdings" w:hAnsi="Wingdings" w:hint="default"/>
      </w:rPr>
    </w:lvl>
  </w:abstractNum>
  <w:abstractNum w:abstractNumId="6" w15:restartNumberingAfterBreak="0">
    <w:nsid w:val="21113FAF"/>
    <w:multiLevelType w:val="hybridMultilevel"/>
    <w:tmpl w:val="C13A63E2"/>
    <w:lvl w:ilvl="0" w:tplc="2D52F50A">
      <w:start w:val="1"/>
      <w:numFmt w:val="decimal"/>
      <w:pStyle w:val="Punkt"/>
      <w:lvlText w:val="%1."/>
      <w:lvlJc w:val="left"/>
      <w:pPr>
        <w:ind w:left="720" w:hanging="360"/>
      </w:pPr>
      <w:rPr>
        <w:rFonts w:cs="Times New Roman"/>
      </w:rPr>
    </w:lvl>
    <w:lvl w:ilvl="1" w:tplc="04060019" w:tentative="1">
      <w:start w:val="1"/>
      <w:numFmt w:val="lowerLetter"/>
      <w:lvlText w:val="%2."/>
      <w:lvlJc w:val="left"/>
      <w:pPr>
        <w:ind w:left="1440" w:hanging="360"/>
      </w:pPr>
      <w:rPr>
        <w:rFonts w:cs="Times New Roman"/>
      </w:rPr>
    </w:lvl>
    <w:lvl w:ilvl="2" w:tplc="0406001B" w:tentative="1">
      <w:start w:val="1"/>
      <w:numFmt w:val="lowerRoman"/>
      <w:lvlText w:val="%3."/>
      <w:lvlJc w:val="right"/>
      <w:pPr>
        <w:ind w:left="2160" w:hanging="180"/>
      </w:pPr>
      <w:rPr>
        <w:rFonts w:cs="Times New Roman"/>
      </w:rPr>
    </w:lvl>
    <w:lvl w:ilvl="3" w:tplc="0406000F" w:tentative="1">
      <w:start w:val="1"/>
      <w:numFmt w:val="decimal"/>
      <w:lvlText w:val="%4."/>
      <w:lvlJc w:val="left"/>
      <w:pPr>
        <w:ind w:left="2880" w:hanging="360"/>
      </w:pPr>
      <w:rPr>
        <w:rFonts w:cs="Times New Roman"/>
      </w:rPr>
    </w:lvl>
    <w:lvl w:ilvl="4" w:tplc="04060019" w:tentative="1">
      <w:start w:val="1"/>
      <w:numFmt w:val="lowerLetter"/>
      <w:lvlText w:val="%5."/>
      <w:lvlJc w:val="left"/>
      <w:pPr>
        <w:ind w:left="3600" w:hanging="360"/>
      </w:pPr>
      <w:rPr>
        <w:rFonts w:cs="Times New Roman"/>
      </w:rPr>
    </w:lvl>
    <w:lvl w:ilvl="5" w:tplc="0406001B" w:tentative="1">
      <w:start w:val="1"/>
      <w:numFmt w:val="lowerRoman"/>
      <w:lvlText w:val="%6."/>
      <w:lvlJc w:val="right"/>
      <w:pPr>
        <w:ind w:left="4320" w:hanging="180"/>
      </w:pPr>
      <w:rPr>
        <w:rFonts w:cs="Times New Roman"/>
      </w:rPr>
    </w:lvl>
    <w:lvl w:ilvl="6" w:tplc="0406000F" w:tentative="1">
      <w:start w:val="1"/>
      <w:numFmt w:val="decimal"/>
      <w:lvlText w:val="%7."/>
      <w:lvlJc w:val="left"/>
      <w:pPr>
        <w:ind w:left="5040" w:hanging="360"/>
      </w:pPr>
      <w:rPr>
        <w:rFonts w:cs="Times New Roman"/>
      </w:rPr>
    </w:lvl>
    <w:lvl w:ilvl="7" w:tplc="04060019" w:tentative="1">
      <w:start w:val="1"/>
      <w:numFmt w:val="lowerLetter"/>
      <w:lvlText w:val="%8."/>
      <w:lvlJc w:val="left"/>
      <w:pPr>
        <w:ind w:left="5760" w:hanging="360"/>
      </w:pPr>
      <w:rPr>
        <w:rFonts w:cs="Times New Roman"/>
      </w:rPr>
    </w:lvl>
    <w:lvl w:ilvl="8" w:tplc="0406001B" w:tentative="1">
      <w:start w:val="1"/>
      <w:numFmt w:val="lowerRoman"/>
      <w:lvlText w:val="%9."/>
      <w:lvlJc w:val="right"/>
      <w:pPr>
        <w:ind w:left="6480" w:hanging="180"/>
      </w:pPr>
      <w:rPr>
        <w:rFonts w:cs="Times New Roman"/>
      </w:rPr>
    </w:lvl>
  </w:abstractNum>
  <w:abstractNum w:abstractNumId="7" w15:restartNumberingAfterBreak="0">
    <w:nsid w:val="237D1948"/>
    <w:multiLevelType w:val="hybridMultilevel"/>
    <w:tmpl w:val="0D5CE3DA"/>
    <w:lvl w:ilvl="0" w:tplc="1696D10C">
      <w:start w:val="1"/>
      <w:numFmt w:val="decimal"/>
      <w:pStyle w:val="Typografi1"/>
      <w:lvlText w:val="%1."/>
      <w:lvlJc w:val="left"/>
      <w:pPr>
        <w:ind w:left="360" w:hanging="360"/>
      </w:pPr>
      <w:rPr>
        <w:rFonts w:cs="Times New Roman"/>
      </w:rPr>
    </w:lvl>
    <w:lvl w:ilvl="1" w:tplc="04060019">
      <w:start w:val="1"/>
      <w:numFmt w:val="lowerLetter"/>
      <w:lvlText w:val="%2."/>
      <w:lvlJc w:val="left"/>
      <w:pPr>
        <w:ind w:left="1135" w:hanging="360"/>
      </w:pPr>
      <w:rPr>
        <w:rFonts w:cs="Times New Roman"/>
      </w:rPr>
    </w:lvl>
    <w:lvl w:ilvl="2" w:tplc="0406001B" w:tentative="1">
      <w:start w:val="1"/>
      <w:numFmt w:val="lowerRoman"/>
      <w:lvlText w:val="%3."/>
      <w:lvlJc w:val="right"/>
      <w:pPr>
        <w:ind w:left="1800" w:hanging="180"/>
      </w:pPr>
      <w:rPr>
        <w:rFonts w:cs="Times New Roman"/>
      </w:rPr>
    </w:lvl>
    <w:lvl w:ilvl="3" w:tplc="0406000F" w:tentative="1">
      <w:start w:val="1"/>
      <w:numFmt w:val="decimal"/>
      <w:lvlText w:val="%4."/>
      <w:lvlJc w:val="left"/>
      <w:pPr>
        <w:ind w:left="2520" w:hanging="360"/>
      </w:pPr>
      <w:rPr>
        <w:rFonts w:cs="Times New Roman"/>
      </w:rPr>
    </w:lvl>
    <w:lvl w:ilvl="4" w:tplc="04060019" w:tentative="1">
      <w:start w:val="1"/>
      <w:numFmt w:val="lowerLetter"/>
      <w:lvlText w:val="%5."/>
      <w:lvlJc w:val="left"/>
      <w:pPr>
        <w:ind w:left="3240" w:hanging="360"/>
      </w:pPr>
      <w:rPr>
        <w:rFonts w:cs="Times New Roman"/>
      </w:rPr>
    </w:lvl>
    <w:lvl w:ilvl="5" w:tplc="0406001B" w:tentative="1">
      <w:start w:val="1"/>
      <w:numFmt w:val="lowerRoman"/>
      <w:lvlText w:val="%6."/>
      <w:lvlJc w:val="right"/>
      <w:pPr>
        <w:ind w:left="3960" w:hanging="180"/>
      </w:pPr>
      <w:rPr>
        <w:rFonts w:cs="Times New Roman"/>
      </w:rPr>
    </w:lvl>
    <w:lvl w:ilvl="6" w:tplc="0406000F" w:tentative="1">
      <w:start w:val="1"/>
      <w:numFmt w:val="decimal"/>
      <w:lvlText w:val="%7."/>
      <w:lvlJc w:val="left"/>
      <w:pPr>
        <w:ind w:left="4680" w:hanging="360"/>
      </w:pPr>
      <w:rPr>
        <w:rFonts w:cs="Times New Roman"/>
      </w:rPr>
    </w:lvl>
    <w:lvl w:ilvl="7" w:tplc="04060019" w:tentative="1">
      <w:start w:val="1"/>
      <w:numFmt w:val="lowerLetter"/>
      <w:lvlText w:val="%8."/>
      <w:lvlJc w:val="left"/>
      <w:pPr>
        <w:ind w:left="5400" w:hanging="360"/>
      </w:pPr>
      <w:rPr>
        <w:rFonts w:cs="Times New Roman"/>
      </w:rPr>
    </w:lvl>
    <w:lvl w:ilvl="8" w:tplc="0406001B" w:tentative="1">
      <w:start w:val="1"/>
      <w:numFmt w:val="lowerRoman"/>
      <w:lvlText w:val="%9."/>
      <w:lvlJc w:val="right"/>
      <w:pPr>
        <w:ind w:left="6120" w:hanging="180"/>
      </w:pPr>
      <w:rPr>
        <w:rFonts w:cs="Times New Roman"/>
      </w:rPr>
    </w:lvl>
  </w:abstractNum>
  <w:abstractNum w:abstractNumId="8" w15:restartNumberingAfterBreak="0">
    <w:nsid w:val="29A842EB"/>
    <w:multiLevelType w:val="hybridMultilevel"/>
    <w:tmpl w:val="1F8EE93E"/>
    <w:lvl w:ilvl="0" w:tplc="B1C6A4A8">
      <w:start w:val="1"/>
      <w:numFmt w:val="bullet"/>
      <w:lvlText w:val=""/>
      <w:lvlJc w:val="left"/>
      <w:pPr>
        <w:ind w:left="720" w:hanging="360"/>
      </w:pPr>
      <w:rPr>
        <w:rFonts w:ascii="Wingdings" w:hAnsi="Wingdings" w:hint="default"/>
        <w:color w:val="D22C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47746C"/>
    <w:multiLevelType w:val="hybridMultilevel"/>
    <w:tmpl w:val="F4ECA3F6"/>
    <w:lvl w:ilvl="0" w:tplc="BE94E4A8">
      <w:start w:val="1"/>
      <w:numFmt w:val="bullet"/>
      <w:lvlText w:val=""/>
      <w:lvlJc w:val="left"/>
      <w:pPr>
        <w:ind w:left="1080" w:hanging="360"/>
      </w:pPr>
      <w:rPr>
        <w:rFonts w:ascii="Wingdings" w:hAnsi="Wingdings" w:hint="default"/>
        <w:color w:val="D22C24"/>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10" w15:restartNumberingAfterBreak="0">
    <w:nsid w:val="310A100E"/>
    <w:multiLevelType w:val="hybridMultilevel"/>
    <w:tmpl w:val="43A207F8"/>
    <w:lvl w:ilvl="0" w:tplc="C7B2A330">
      <w:start w:val="3"/>
      <w:numFmt w:val="bullet"/>
      <w:lvlText w:val="-"/>
      <w:lvlJc w:val="left"/>
      <w:pPr>
        <w:ind w:left="720" w:hanging="360"/>
      </w:pPr>
      <w:rPr>
        <w:rFonts w:ascii="Calibri" w:eastAsia="Times"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37755161"/>
    <w:multiLevelType w:val="hybridMultilevel"/>
    <w:tmpl w:val="D54A36E2"/>
    <w:lvl w:ilvl="0" w:tplc="C7B2A330">
      <w:numFmt w:val="bullet"/>
      <w:lvlText w:val="-"/>
      <w:lvlJc w:val="left"/>
      <w:pPr>
        <w:ind w:left="720" w:hanging="360"/>
      </w:pPr>
      <w:rPr>
        <w:rFonts w:ascii="Calibri" w:eastAsia="Times"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38710743"/>
    <w:multiLevelType w:val="hybridMultilevel"/>
    <w:tmpl w:val="A176B95E"/>
    <w:lvl w:ilvl="0" w:tplc="C7B2A330">
      <w:start w:val="3"/>
      <w:numFmt w:val="bullet"/>
      <w:lvlText w:val="-"/>
      <w:lvlJc w:val="left"/>
      <w:pPr>
        <w:ind w:left="720" w:hanging="360"/>
      </w:pPr>
      <w:rPr>
        <w:rFonts w:ascii="Calibri" w:eastAsia="Times"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3BF7291E"/>
    <w:multiLevelType w:val="hybridMultilevel"/>
    <w:tmpl w:val="16424F4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345684C"/>
    <w:multiLevelType w:val="hybridMultilevel"/>
    <w:tmpl w:val="D1FAFD8C"/>
    <w:lvl w:ilvl="0" w:tplc="04060019">
      <w:start w:val="1"/>
      <w:numFmt w:val="lowerLetter"/>
      <w:lvlText w:val="%1."/>
      <w:lvlJc w:val="left"/>
      <w:pPr>
        <w:ind w:left="1135" w:hanging="360"/>
      </w:pPr>
    </w:lvl>
    <w:lvl w:ilvl="1" w:tplc="04060019" w:tentative="1">
      <w:start w:val="1"/>
      <w:numFmt w:val="lowerLetter"/>
      <w:lvlText w:val="%2."/>
      <w:lvlJc w:val="left"/>
      <w:pPr>
        <w:ind w:left="1855" w:hanging="360"/>
      </w:pPr>
    </w:lvl>
    <w:lvl w:ilvl="2" w:tplc="0406001B" w:tentative="1">
      <w:start w:val="1"/>
      <w:numFmt w:val="lowerRoman"/>
      <w:lvlText w:val="%3."/>
      <w:lvlJc w:val="right"/>
      <w:pPr>
        <w:ind w:left="2575" w:hanging="180"/>
      </w:pPr>
    </w:lvl>
    <w:lvl w:ilvl="3" w:tplc="0406000F" w:tentative="1">
      <w:start w:val="1"/>
      <w:numFmt w:val="decimal"/>
      <w:lvlText w:val="%4."/>
      <w:lvlJc w:val="left"/>
      <w:pPr>
        <w:ind w:left="3295" w:hanging="360"/>
      </w:pPr>
    </w:lvl>
    <w:lvl w:ilvl="4" w:tplc="04060019" w:tentative="1">
      <w:start w:val="1"/>
      <w:numFmt w:val="lowerLetter"/>
      <w:lvlText w:val="%5."/>
      <w:lvlJc w:val="left"/>
      <w:pPr>
        <w:ind w:left="4015" w:hanging="360"/>
      </w:pPr>
    </w:lvl>
    <w:lvl w:ilvl="5" w:tplc="0406001B" w:tentative="1">
      <w:start w:val="1"/>
      <w:numFmt w:val="lowerRoman"/>
      <w:lvlText w:val="%6."/>
      <w:lvlJc w:val="right"/>
      <w:pPr>
        <w:ind w:left="4735" w:hanging="180"/>
      </w:pPr>
    </w:lvl>
    <w:lvl w:ilvl="6" w:tplc="0406000F" w:tentative="1">
      <w:start w:val="1"/>
      <w:numFmt w:val="decimal"/>
      <w:lvlText w:val="%7."/>
      <w:lvlJc w:val="left"/>
      <w:pPr>
        <w:ind w:left="5455" w:hanging="360"/>
      </w:pPr>
    </w:lvl>
    <w:lvl w:ilvl="7" w:tplc="04060019" w:tentative="1">
      <w:start w:val="1"/>
      <w:numFmt w:val="lowerLetter"/>
      <w:lvlText w:val="%8."/>
      <w:lvlJc w:val="left"/>
      <w:pPr>
        <w:ind w:left="6175" w:hanging="360"/>
      </w:pPr>
    </w:lvl>
    <w:lvl w:ilvl="8" w:tplc="0406001B" w:tentative="1">
      <w:start w:val="1"/>
      <w:numFmt w:val="lowerRoman"/>
      <w:lvlText w:val="%9."/>
      <w:lvlJc w:val="right"/>
      <w:pPr>
        <w:ind w:left="6895" w:hanging="180"/>
      </w:pPr>
    </w:lvl>
  </w:abstractNum>
  <w:abstractNum w:abstractNumId="15" w15:restartNumberingAfterBreak="0">
    <w:nsid w:val="56926A8D"/>
    <w:multiLevelType w:val="hybridMultilevel"/>
    <w:tmpl w:val="2A5083EE"/>
    <w:lvl w:ilvl="0" w:tplc="4D425402">
      <w:start w:val="1"/>
      <w:numFmt w:val="lowerLetter"/>
      <w:lvlText w:val="%1."/>
      <w:lvlJc w:val="left"/>
      <w:pPr>
        <w:ind w:left="1440" w:hanging="360"/>
      </w:pPr>
      <w:rPr>
        <w:rFonts w:hint="default"/>
      </w:rPr>
    </w:lvl>
    <w:lvl w:ilvl="1" w:tplc="04060019">
      <w:start w:val="1"/>
      <w:numFmt w:val="lowerLetter"/>
      <w:lvlText w:val="%2."/>
      <w:lvlJc w:val="left"/>
      <w:pPr>
        <w:ind w:left="2160" w:hanging="360"/>
      </w:pPr>
    </w:lvl>
    <w:lvl w:ilvl="2" w:tplc="0406001B" w:tentative="1">
      <w:start w:val="1"/>
      <w:numFmt w:val="lowerRoman"/>
      <w:lvlText w:val="%3."/>
      <w:lvlJc w:val="right"/>
      <w:pPr>
        <w:ind w:left="2880" w:hanging="180"/>
      </w:pPr>
    </w:lvl>
    <w:lvl w:ilvl="3" w:tplc="0406000F" w:tentative="1">
      <w:start w:val="1"/>
      <w:numFmt w:val="decimal"/>
      <w:lvlText w:val="%4."/>
      <w:lvlJc w:val="left"/>
      <w:pPr>
        <w:ind w:left="3600" w:hanging="360"/>
      </w:pPr>
    </w:lvl>
    <w:lvl w:ilvl="4" w:tplc="04060019" w:tentative="1">
      <w:start w:val="1"/>
      <w:numFmt w:val="lowerLetter"/>
      <w:lvlText w:val="%5."/>
      <w:lvlJc w:val="left"/>
      <w:pPr>
        <w:ind w:left="4320" w:hanging="360"/>
      </w:pPr>
    </w:lvl>
    <w:lvl w:ilvl="5" w:tplc="0406001B" w:tentative="1">
      <w:start w:val="1"/>
      <w:numFmt w:val="lowerRoman"/>
      <w:lvlText w:val="%6."/>
      <w:lvlJc w:val="right"/>
      <w:pPr>
        <w:ind w:left="5040" w:hanging="180"/>
      </w:pPr>
    </w:lvl>
    <w:lvl w:ilvl="6" w:tplc="0406000F" w:tentative="1">
      <w:start w:val="1"/>
      <w:numFmt w:val="decimal"/>
      <w:lvlText w:val="%7."/>
      <w:lvlJc w:val="left"/>
      <w:pPr>
        <w:ind w:left="5760" w:hanging="360"/>
      </w:pPr>
    </w:lvl>
    <w:lvl w:ilvl="7" w:tplc="04060019" w:tentative="1">
      <w:start w:val="1"/>
      <w:numFmt w:val="lowerLetter"/>
      <w:lvlText w:val="%8."/>
      <w:lvlJc w:val="left"/>
      <w:pPr>
        <w:ind w:left="6480" w:hanging="360"/>
      </w:pPr>
    </w:lvl>
    <w:lvl w:ilvl="8" w:tplc="0406001B" w:tentative="1">
      <w:start w:val="1"/>
      <w:numFmt w:val="lowerRoman"/>
      <w:lvlText w:val="%9."/>
      <w:lvlJc w:val="right"/>
      <w:pPr>
        <w:ind w:left="7200" w:hanging="180"/>
      </w:pPr>
    </w:lvl>
  </w:abstractNum>
  <w:abstractNum w:abstractNumId="16" w15:restartNumberingAfterBreak="0">
    <w:nsid w:val="5A7E6F3C"/>
    <w:multiLevelType w:val="hybridMultilevel"/>
    <w:tmpl w:val="16424F4E"/>
    <w:lvl w:ilvl="0" w:tplc="0406000F">
      <w:start w:val="1"/>
      <w:numFmt w:val="decimal"/>
      <w:lvlText w:val="%1."/>
      <w:lvlJc w:val="left"/>
      <w:pPr>
        <w:ind w:left="72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1232304231">
    <w:abstractNumId w:val="6"/>
  </w:num>
  <w:num w:numId="2" w16cid:durableId="1271469293">
    <w:abstractNumId w:val="7"/>
  </w:num>
  <w:num w:numId="3" w16cid:durableId="1106196091">
    <w:abstractNumId w:val="5"/>
  </w:num>
  <w:num w:numId="4" w16cid:durableId="1082411307">
    <w:abstractNumId w:val="1"/>
  </w:num>
  <w:num w:numId="5" w16cid:durableId="1470128426">
    <w:abstractNumId w:val="9"/>
  </w:num>
  <w:num w:numId="6" w16cid:durableId="1466196049">
    <w:abstractNumId w:val="4"/>
  </w:num>
  <w:num w:numId="7" w16cid:durableId="882669848">
    <w:abstractNumId w:val="8"/>
  </w:num>
  <w:num w:numId="8" w16cid:durableId="103548684">
    <w:abstractNumId w:val="2"/>
  </w:num>
  <w:num w:numId="9" w16cid:durableId="1553804896">
    <w:abstractNumId w:val="0"/>
  </w:num>
  <w:num w:numId="10" w16cid:durableId="1637175312">
    <w:abstractNumId w:val="3"/>
  </w:num>
  <w:num w:numId="11" w16cid:durableId="90048215">
    <w:abstractNumId w:val="14"/>
  </w:num>
  <w:num w:numId="12" w16cid:durableId="1344628837">
    <w:abstractNumId w:val="6"/>
  </w:num>
  <w:num w:numId="13" w16cid:durableId="1211841560">
    <w:abstractNumId w:val="10"/>
  </w:num>
  <w:num w:numId="14" w16cid:durableId="207229712">
    <w:abstractNumId w:val="16"/>
  </w:num>
  <w:num w:numId="15" w16cid:durableId="884176834">
    <w:abstractNumId w:val="13"/>
  </w:num>
  <w:num w:numId="16" w16cid:durableId="81876303">
    <w:abstractNumId w:val="12"/>
  </w:num>
  <w:num w:numId="17" w16cid:durableId="129516924">
    <w:abstractNumId w:val="11"/>
  </w:num>
  <w:num w:numId="18" w16cid:durableId="146665327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proofState w:spelling="clean" w:grammar="clean"/>
  <w:defaultTabStop w:val="1304"/>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F06"/>
    <w:rsid w:val="00004057"/>
    <w:rsid w:val="0001655D"/>
    <w:rsid w:val="0003494F"/>
    <w:rsid w:val="000362C6"/>
    <w:rsid w:val="00040F92"/>
    <w:rsid w:val="00051526"/>
    <w:rsid w:val="000555F3"/>
    <w:rsid w:val="00060878"/>
    <w:rsid w:val="00061339"/>
    <w:rsid w:val="00064578"/>
    <w:rsid w:val="00073AD1"/>
    <w:rsid w:val="00073CF1"/>
    <w:rsid w:val="0008703F"/>
    <w:rsid w:val="00090344"/>
    <w:rsid w:val="00091BFD"/>
    <w:rsid w:val="000B04A4"/>
    <w:rsid w:val="000B21C0"/>
    <w:rsid w:val="000B5B81"/>
    <w:rsid w:val="000C1BA8"/>
    <w:rsid w:val="000C2D80"/>
    <w:rsid w:val="000C45C6"/>
    <w:rsid w:val="000C4FF3"/>
    <w:rsid w:val="000C5490"/>
    <w:rsid w:val="000C7165"/>
    <w:rsid w:val="000D3827"/>
    <w:rsid w:val="000E606A"/>
    <w:rsid w:val="000F1C00"/>
    <w:rsid w:val="000F3033"/>
    <w:rsid w:val="00110F20"/>
    <w:rsid w:val="00111C68"/>
    <w:rsid w:val="00126CF1"/>
    <w:rsid w:val="001357CB"/>
    <w:rsid w:val="001365CE"/>
    <w:rsid w:val="00136710"/>
    <w:rsid w:val="00137262"/>
    <w:rsid w:val="00141488"/>
    <w:rsid w:val="00146DAD"/>
    <w:rsid w:val="00186173"/>
    <w:rsid w:val="001A58A7"/>
    <w:rsid w:val="001B1ABD"/>
    <w:rsid w:val="001B455D"/>
    <w:rsid w:val="001C17A8"/>
    <w:rsid w:val="001C17AF"/>
    <w:rsid w:val="001C28CA"/>
    <w:rsid w:val="001C7BD8"/>
    <w:rsid w:val="001D36B3"/>
    <w:rsid w:val="001E5C8D"/>
    <w:rsid w:val="001F53F3"/>
    <w:rsid w:val="00203ED6"/>
    <w:rsid w:val="0021424E"/>
    <w:rsid w:val="00235181"/>
    <w:rsid w:val="0023641B"/>
    <w:rsid w:val="0024040B"/>
    <w:rsid w:val="0025527E"/>
    <w:rsid w:val="002619A4"/>
    <w:rsid w:val="00261C52"/>
    <w:rsid w:val="00264405"/>
    <w:rsid w:val="002651B9"/>
    <w:rsid w:val="00271D75"/>
    <w:rsid w:val="00276ED1"/>
    <w:rsid w:val="00277B38"/>
    <w:rsid w:val="002847F1"/>
    <w:rsid w:val="002959F4"/>
    <w:rsid w:val="002A5D9F"/>
    <w:rsid w:val="002B3953"/>
    <w:rsid w:val="002C2CCF"/>
    <w:rsid w:val="002C50BB"/>
    <w:rsid w:val="002D3AB8"/>
    <w:rsid w:val="002E0BEA"/>
    <w:rsid w:val="002E3567"/>
    <w:rsid w:val="002F5BB3"/>
    <w:rsid w:val="002F751F"/>
    <w:rsid w:val="00306E93"/>
    <w:rsid w:val="003130D5"/>
    <w:rsid w:val="00313644"/>
    <w:rsid w:val="003212ED"/>
    <w:rsid w:val="00321CBE"/>
    <w:rsid w:val="0032275A"/>
    <w:rsid w:val="00326B69"/>
    <w:rsid w:val="003435F4"/>
    <w:rsid w:val="0035364D"/>
    <w:rsid w:val="00371C67"/>
    <w:rsid w:val="00380353"/>
    <w:rsid w:val="00381085"/>
    <w:rsid w:val="0038403F"/>
    <w:rsid w:val="0038498E"/>
    <w:rsid w:val="0038613A"/>
    <w:rsid w:val="00387244"/>
    <w:rsid w:val="00387B7D"/>
    <w:rsid w:val="00395F47"/>
    <w:rsid w:val="0039634E"/>
    <w:rsid w:val="003A091C"/>
    <w:rsid w:val="003A762E"/>
    <w:rsid w:val="003D2172"/>
    <w:rsid w:val="003D4499"/>
    <w:rsid w:val="003E09B4"/>
    <w:rsid w:val="003F356F"/>
    <w:rsid w:val="003F4DAB"/>
    <w:rsid w:val="003F5DC3"/>
    <w:rsid w:val="0040192F"/>
    <w:rsid w:val="004113CC"/>
    <w:rsid w:val="00423C30"/>
    <w:rsid w:val="00425D24"/>
    <w:rsid w:val="00437AF7"/>
    <w:rsid w:val="00446EC7"/>
    <w:rsid w:val="00465641"/>
    <w:rsid w:val="00465DA2"/>
    <w:rsid w:val="00473CB5"/>
    <w:rsid w:val="004755CC"/>
    <w:rsid w:val="00480133"/>
    <w:rsid w:val="004911DC"/>
    <w:rsid w:val="00491DD2"/>
    <w:rsid w:val="0049654A"/>
    <w:rsid w:val="0049726C"/>
    <w:rsid w:val="004A48B4"/>
    <w:rsid w:val="004B74E7"/>
    <w:rsid w:val="004C659A"/>
    <w:rsid w:val="004C7093"/>
    <w:rsid w:val="004D5251"/>
    <w:rsid w:val="004E37CF"/>
    <w:rsid w:val="004E5D69"/>
    <w:rsid w:val="004F51FB"/>
    <w:rsid w:val="004F5CF2"/>
    <w:rsid w:val="004F780D"/>
    <w:rsid w:val="004F7F4A"/>
    <w:rsid w:val="0050718F"/>
    <w:rsid w:val="0051226A"/>
    <w:rsid w:val="005125C1"/>
    <w:rsid w:val="00514FEC"/>
    <w:rsid w:val="005172FA"/>
    <w:rsid w:val="00524F6C"/>
    <w:rsid w:val="0052526E"/>
    <w:rsid w:val="00544C3D"/>
    <w:rsid w:val="00544E73"/>
    <w:rsid w:val="00545D50"/>
    <w:rsid w:val="0055572E"/>
    <w:rsid w:val="00556F15"/>
    <w:rsid w:val="00563A5F"/>
    <w:rsid w:val="0056681B"/>
    <w:rsid w:val="00577C11"/>
    <w:rsid w:val="00580DF7"/>
    <w:rsid w:val="005826EB"/>
    <w:rsid w:val="00590C34"/>
    <w:rsid w:val="00591495"/>
    <w:rsid w:val="00592EF0"/>
    <w:rsid w:val="00596DEC"/>
    <w:rsid w:val="005A2C30"/>
    <w:rsid w:val="005A5B54"/>
    <w:rsid w:val="005C594F"/>
    <w:rsid w:val="005D033E"/>
    <w:rsid w:val="005D1EE5"/>
    <w:rsid w:val="005E205E"/>
    <w:rsid w:val="005E5437"/>
    <w:rsid w:val="005E6813"/>
    <w:rsid w:val="005F2578"/>
    <w:rsid w:val="005F6955"/>
    <w:rsid w:val="0060080D"/>
    <w:rsid w:val="00601736"/>
    <w:rsid w:val="00605FC5"/>
    <w:rsid w:val="0061565C"/>
    <w:rsid w:val="00616791"/>
    <w:rsid w:val="006304B6"/>
    <w:rsid w:val="00632CBA"/>
    <w:rsid w:val="00632F48"/>
    <w:rsid w:val="0065273B"/>
    <w:rsid w:val="00654124"/>
    <w:rsid w:val="00664966"/>
    <w:rsid w:val="006837E9"/>
    <w:rsid w:val="006904C2"/>
    <w:rsid w:val="00696180"/>
    <w:rsid w:val="006A0A34"/>
    <w:rsid w:val="006C56B5"/>
    <w:rsid w:val="006C589D"/>
    <w:rsid w:val="006D43A9"/>
    <w:rsid w:val="006D4C0A"/>
    <w:rsid w:val="006D57EE"/>
    <w:rsid w:val="006D760D"/>
    <w:rsid w:val="006E5952"/>
    <w:rsid w:val="006E7CDB"/>
    <w:rsid w:val="00706E1C"/>
    <w:rsid w:val="00715F5D"/>
    <w:rsid w:val="00725620"/>
    <w:rsid w:val="00734DFB"/>
    <w:rsid w:val="007436C2"/>
    <w:rsid w:val="00746627"/>
    <w:rsid w:val="007516AB"/>
    <w:rsid w:val="00752B90"/>
    <w:rsid w:val="0075338D"/>
    <w:rsid w:val="007620F0"/>
    <w:rsid w:val="00764828"/>
    <w:rsid w:val="007656E2"/>
    <w:rsid w:val="00767F42"/>
    <w:rsid w:val="00772FB0"/>
    <w:rsid w:val="00774072"/>
    <w:rsid w:val="0077715B"/>
    <w:rsid w:val="00777729"/>
    <w:rsid w:val="0078389A"/>
    <w:rsid w:val="00791163"/>
    <w:rsid w:val="007A53EB"/>
    <w:rsid w:val="007A64BA"/>
    <w:rsid w:val="007B39C4"/>
    <w:rsid w:val="007B3A2F"/>
    <w:rsid w:val="007B458B"/>
    <w:rsid w:val="007C257F"/>
    <w:rsid w:val="007C7D34"/>
    <w:rsid w:val="007D12EF"/>
    <w:rsid w:val="007D42D1"/>
    <w:rsid w:val="007D4FCD"/>
    <w:rsid w:val="007E0ADD"/>
    <w:rsid w:val="007E6A62"/>
    <w:rsid w:val="007F2F42"/>
    <w:rsid w:val="008236F6"/>
    <w:rsid w:val="00823DD4"/>
    <w:rsid w:val="0083199B"/>
    <w:rsid w:val="00832070"/>
    <w:rsid w:val="00834C3B"/>
    <w:rsid w:val="00835270"/>
    <w:rsid w:val="00836FB1"/>
    <w:rsid w:val="00854D70"/>
    <w:rsid w:val="00854F3E"/>
    <w:rsid w:val="008612E8"/>
    <w:rsid w:val="00871E28"/>
    <w:rsid w:val="00876D25"/>
    <w:rsid w:val="00887E69"/>
    <w:rsid w:val="00892939"/>
    <w:rsid w:val="00896013"/>
    <w:rsid w:val="00896760"/>
    <w:rsid w:val="008971A8"/>
    <w:rsid w:val="008A2B06"/>
    <w:rsid w:val="008B0D60"/>
    <w:rsid w:val="008B2502"/>
    <w:rsid w:val="008C62A0"/>
    <w:rsid w:val="008D449D"/>
    <w:rsid w:val="008D7816"/>
    <w:rsid w:val="008E0114"/>
    <w:rsid w:val="008E2767"/>
    <w:rsid w:val="00903F06"/>
    <w:rsid w:val="00905487"/>
    <w:rsid w:val="00910837"/>
    <w:rsid w:val="009144EE"/>
    <w:rsid w:val="009149B8"/>
    <w:rsid w:val="00921C75"/>
    <w:rsid w:val="00927680"/>
    <w:rsid w:val="009279F8"/>
    <w:rsid w:val="009543AC"/>
    <w:rsid w:val="00965358"/>
    <w:rsid w:val="0096588F"/>
    <w:rsid w:val="00972AEF"/>
    <w:rsid w:val="00976108"/>
    <w:rsid w:val="0098038F"/>
    <w:rsid w:val="00984748"/>
    <w:rsid w:val="00987387"/>
    <w:rsid w:val="0099691C"/>
    <w:rsid w:val="00996BC9"/>
    <w:rsid w:val="009A22CA"/>
    <w:rsid w:val="009A5EEF"/>
    <w:rsid w:val="009A613E"/>
    <w:rsid w:val="009B64CD"/>
    <w:rsid w:val="009C043B"/>
    <w:rsid w:val="009C270F"/>
    <w:rsid w:val="009C5EF9"/>
    <w:rsid w:val="009D78D0"/>
    <w:rsid w:val="009E04F0"/>
    <w:rsid w:val="00A00D6E"/>
    <w:rsid w:val="00A15FE2"/>
    <w:rsid w:val="00A175FB"/>
    <w:rsid w:val="00A22EFE"/>
    <w:rsid w:val="00A238CB"/>
    <w:rsid w:val="00A272EF"/>
    <w:rsid w:val="00A3333E"/>
    <w:rsid w:val="00A352BE"/>
    <w:rsid w:val="00A439D7"/>
    <w:rsid w:val="00A504D2"/>
    <w:rsid w:val="00A51E95"/>
    <w:rsid w:val="00A560D8"/>
    <w:rsid w:val="00A600EF"/>
    <w:rsid w:val="00A60726"/>
    <w:rsid w:val="00A6144B"/>
    <w:rsid w:val="00A64D7A"/>
    <w:rsid w:val="00A7560B"/>
    <w:rsid w:val="00A82E7E"/>
    <w:rsid w:val="00A85AC3"/>
    <w:rsid w:val="00A91D82"/>
    <w:rsid w:val="00AA4590"/>
    <w:rsid w:val="00AB1E89"/>
    <w:rsid w:val="00AB5265"/>
    <w:rsid w:val="00AB692E"/>
    <w:rsid w:val="00AC11E8"/>
    <w:rsid w:val="00AC24D7"/>
    <w:rsid w:val="00AC61EA"/>
    <w:rsid w:val="00AC6F29"/>
    <w:rsid w:val="00AC78B6"/>
    <w:rsid w:val="00AD18C4"/>
    <w:rsid w:val="00AD23D6"/>
    <w:rsid w:val="00AE76C0"/>
    <w:rsid w:val="00AF5E34"/>
    <w:rsid w:val="00AF6C2A"/>
    <w:rsid w:val="00B1162C"/>
    <w:rsid w:val="00B2087F"/>
    <w:rsid w:val="00B21F59"/>
    <w:rsid w:val="00B2304A"/>
    <w:rsid w:val="00B403FA"/>
    <w:rsid w:val="00B40550"/>
    <w:rsid w:val="00B412E2"/>
    <w:rsid w:val="00B47DA2"/>
    <w:rsid w:val="00B526E1"/>
    <w:rsid w:val="00B57F12"/>
    <w:rsid w:val="00B602D9"/>
    <w:rsid w:val="00B74034"/>
    <w:rsid w:val="00B745A6"/>
    <w:rsid w:val="00B91AC7"/>
    <w:rsid w:val="00B930F4"/>
    <w:rsid w:val="00BA0D3B"/>
    <w:rsid w:val="00BA2B18"/>
    <w:rsid w:val="00BA59C7"/>
    <w:rsid w:val="00BB3B12"/>
    <w:rsid w:val="00BB3C1F"/>
    <w:rsid w:val="00BB7C49"/>
    <w:rsid w:val="00BC0320"/>
    <w:rsid w:val="00BC4E6C"/>
    <w:rsid w:val="00BD3E4F"/>
    <w:rsid w:val="00BE259E"/>
    <w:rsid w:val="00BE38D0"/>
    <w:rsid w:val="00BE66F2"/>
    <w:rsid w:val="00BE7D6E"/>
    <w:rsid w:val="00BF3C7A"/>
    <w:rsid w:val="00C225E2"/>
    <w:rsid w:val="00C23C63"/>
    <w:rsid w:val="00C24A80"/>
    <w:rsid w:val="00C34E8C"/>
    <w:rsid w:val="00C4588D"/>
    <w:rsid w:val="00C522CA"/>
    <w:rsid w:val="00C5259D"/>
    <w:rsid w:val="00C55BB4"/>
    <w:rsid w:val="00C63AC5"/>
    <w:rsid w:val="00C66041"/>
    <w:rsid w:val="00C662B1"/>
    <w:rsid w:val="00C66822"/>
    <w:rsid w:val="00C67280"/>
    <w:rsid w:val="00C810FD"/>
    <w:rsid w:val="00C926E1"/>
    <w:rsid w:val="00C96F84"/>
    <w:rsid w:val="00CB28F7"/>
    <w:rsid w:val="00CB3AE1"/>
    <w:rsid w:val="00CC553D"/>
    <w:rsid w:val="00CD6990"/>
    <w:rsid w:val="00CE3C44"/>
    <w:rsid w:val="00CF40C6"/>
    <w:rsid w:val="00CF4864"/>
    <w:rsid w:val="00CF4E16"/>
    <w:rsid w:val="00CF629F"/>
    <w:rsid w:val="00D00AD8"/>
    <w:rsid w:val="00D01D7E"/>
    <w:rsid w:val="00D020B5"/>
    <w:rsid w:val="00D071FC"/>
    <w:rsid w:val="00D13CC7"/>
    <w:rsid w:val="00D225EB"/>
    <w:rsid w:val="00D302CE"/>
    <w:rsid w:val="00D337EB"/>
    <w:rsid w:val="00D4716B"/>
    <w:rsid w:val="00D51369"/>
    <w:rsid w:val="00D7374E"/>
    <w:rsid w:val="00D741FF"/>
    <w:rsid w:val="00D74C21"/>
    <w:rsid w:val="00D81008"/>
    <w:rsid w:val="00D85A9C"/>
    <w:rsid w:val="00D85BB3"/>
    <w:rsid w:val="00DA09F9"/>
    <w:rsid w:val="00DA1C7B"/>
    <w:rsid w:val="00DA6ED1"/>
    <w:rsid w:val="00DA7926"/>
    <w:rsid w:val="00DD28BA"/>
    <w:rsid w:val="00DE735F"/>
    <w:rsid w:val="00DF6FFE"/>
    <w:rsid w:val="00E07B08"/>
    <w:rsid w:val="00E13862"/>
    <w:rsid w:val="00E22A4A"/>
    <w:rsid w:val="00E24D62"/>
    <w:rsid w:val="00E275C7"/>
    <w:rsid w:val="00E27A23"/>
    <w:rsid w:val="00E27E66"/>
    <w:rsid w:val="00E27EB8"/>
    <w:rsid w:val="00E36581"/>
    <w:rsid w:val="00E43213"/>
    <w:rsid w:val="00E43EC6"/>
    <w:rsid w:val="00E47AB3"/>
    <w:rsid w:val="00E7079C"/>
    <w:rsid w:val="00E779E4"/>
    <w:rsid w:val="00E85C91"/>
    <w:rsid w:val="00E8686D"/>
    <w:rsid w:val="00E87A6A"/>
    <w:rsid w:val="00EA5984"/>
    <w:rsid w:val="00EA7D93"/>
    <w:rsid w:val="00EB17C0"/>
    <w:rsid w:val="00EB30BD"/>
    <w:rsid w:val="00EC21FD"/>
    <w:rsid w:val="00EC2662"/>
    <w:rsid w:val="00EC4BBC"/>
    <w:rsid w:val="00EC51DA"/>
    <w:rsid w:val="00ED2BB6"/>
    <w:rsid w:val="00EE341F"/>
    <w:rsid w:val="00EE4002"/>
    <w:rsid w:val="00EE60B9"/>
    <w:rsid w:val="00EF41A8"/>
    <w:rsid w:val="00EF498D"/>
    <w:rsid w:val="00EF4BAC"/>
    <w:rsid w:val="00F03892"/>
    <w:rsid w:val="00F06BA9"/>
    <w:rsid w:val="00F12E75"/>
    <w:rsid w:val="00F154FF"/>
    <w:rsid w:val="00F16539"/>
    <w:rsid w:val="00F20611"/>
    <w:rsid w:val="00F32582"/>
    <w:rsid w:val="00F4789A"/>
    <w:rsid w:val="00F62B26"/>
    <w:rsid w:val="00F6552E"/>
    <w:rsid w:val="00F70457"/>
    <w:rsid w:val="00F71542"/>
    <w:rsid w:val="00F8514F"/>
    <w:rsid w:val="00F8781E"/>
    <w:rsid w:val="00F9589B"/>
    <w:rsid w:val="00FA38DA"/>
    <w:rsid w:val="00FA4608"/>
    <w:rsid w:val="00FB0F73"/>
    <w:rsid w:val="00FB3805"/>
    <w:rsid w:val="00FC7BA2"/>
    <w:rsid w:val="00FD2BE3"/>
    <w:rsid w:val="00FD4E7A"/>
    <w:rsid w:val="00FE1A2F"/>
    <w:rsid w:val="00FE1F8A"/>
    <w:rsid w:val="00FE294A"/>
    <w:rsid w:val="00FE705B"/>
    <w:rsid w:val="00FE740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EDC1F3"/>
  <w15:chartTrackingRefBased/>
  <w15:docId w15:val="{EB2012F0-A8AF-4A18-BC8D-C87D1D691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Text"/>
    <w:next w:val="Brdtekst"/>
    <w:qFormat/>
    <w:rsid w:val="00903F06"/>
    <w:pPr>
      <w:tabs>
        <w:tab w:val="left" w:pos="170"/>
      </w:tabs>
      <w:spacing w:after="0" w:line="280" w:lineRule="exact"/>
    </w:pPr>
    <w:rPr>
      <w:rFonts w:ascii="Verdana" w:eastAsia="Times" w:hAnsi="Verdana" w:cs="Times New Roman"/>
      <w:sz w:val="19"/>
      <w:szCs w:val="24"/>
      <w:lang w:eastAsia="da-DK"/>
    </w:rPr>
  </w:style>
  <w:style w:type="paragraph" w:styleId="Overskrift1">
    <w:name w:val="heading 1"/>
    <w:aliases w:val="Stor overskrift"/>
    <w:basedOn w:val="Normal"/>
    <w:next w:val="Normal"/>
    <w:link w:val="Overskrift1Tegn"/>
    <w:qFormat/>
    <w:rsid w:val="00903F06"/>
    <w:pPr>
      <w:keepNext/>
      <w:spacing w:after="70" w:line="380" w:lineRule="exact"/>
      <w:outlineLvl w:val="0"/>
    </w:pPr>
    <w:rPr>
      <w:color w:val="000000"/>
      <w:kern w:val="32"/>
      <w:sz w:val="3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aliases w:val="Stor overskrift Tegn"/>
    <w:basedOn w:val="Standardskrifttypeiafsnit"/>
    <w:link w:val="Overskrift1"/>
    <w:rsid w:val="00903F06"/>
    <w:rPr>
      <w:rFonts w:ascii="Verdana" w:eastAsia="Times" w:hAnsi="Verdana" w:cs="Times New Roman"/>
      <w:color w:val="000000"/>
      <w:kern w:val="32"/>
      <w:sz w:val="30"/>
      <w:szCs w:val="24"/>
      <w:lang w:eastAsia="da-DK"/>
    </w:rPr>
  </w:style>
  <w:style w:type="paragraph" w:styleId="Sidehoved">
    <w:name w:val="header"/>
    <w:basedOn w:val="Normal"/>
    <w:link w:val="SidehovedTegn"/>
    <w:rsid w:val="00903F06"/>
    <w:pPr>
      <w:tabs>
        <w:tab w:val="clear" w:pos="170"/>
        <w:tab w:val="center" w:pos="4320"/>
        <w:tab w:val="right" w:pos="8640"/>
      </w:tabs>
      <w:spacing w:line="220" w:lineRule="exact"/>
    </w:pPr>
    <w:rPr>
      <w:color w:val="666666"/>
      <w:sz w:val="14"/>
    </w:rPr>
  </w:style>
  <w:style w:type="character" w:customStyle="1" w:styleId="SidehovedTegn">
    <w:name w:val="Sidehoved Tegn"/>
    <w:basedOn w:val="Standardskrifttypeiafsnit"/>
    <w:link w:val="Sidehoved"/>
    <w:rsid w:val="00903F06"/>
    <w:rPr>
      <w:rFonts w:ascii="Verdana" w:eastAsia="Times" w:hAnsi="Verdana" w:cs="Times New Roman"/>
      <w:color w:val="666666"/>
      <w:sz w:val="14"/>
      <w:szCs w:val="24"/>
      <w:lang w:eastAsia="da-DK"/>
    </w:rPr>
  </w:style>
  <w:style w:type="paragraph" w:styleId="Sidefod">
    <w:name w:val="footer"/>
    <w:basedOn w:val="Normal"/>
    <w:link w:val="SidefodTegn"/>
    <w:rsid w:val="00903F06"/>
    <w:pPr>
      <w:tabs>
        <w:tab w:val="clear" w:pos="170"/>
        <w:tab w:val="center" w:pos="4320"/>
        <w:tab w:val="right" w:pos="8640"/>
      </w:tabs>
    </w:pPr>
    <w:rPr>
      <w:color w:val="666666"/>
      <w:sz w:val="14"/>
    </w:rPr>
  </w:style>
  <w:style w:type="character" w:customStyle="1" w:styleId="SidefodTegn">
    <w:name w:val="Sidefod Tegn"/>
    <w:basedOn w:val="Standardskrifttypeiafsnit"/>
    <w:link w:val="Sidefod"/>
    <w:rsid w:val="00903F06"/>
    <w:rPr>
      <w:rFonts w:ascii="Verdana" w:eastAsia="Times" w:hAnsi="Verdana" w:cs="Times New Roman"/>
      <w:color w:val="666666"/>
      <w:sz w:val="14"/>
      <w:szCs w:val="24"/>
      <w:lang w:eastAsia="da-DK"/>
    </w:rPr>
  </w:style>
  <w:style w:type="character" w:styleId="Sidetal">
    <w:name w:val="page number"/>
    <w:basedOn w:val="Standardskrifttypeiafsnit"/>
    <w:rsid w:val="00903F06"/>
    <w:rPr>
      <w:rFonts w:ascii="Verdana" w:hAnsi="Verdana"/>
      <w:noProof w:val="0"/>
      <w:color w:val="666666"/>
      <w:sz w:val="14"/>
      <w:u w:val="none"/>
      <w:lang w:val="da-DK"/>
    </w:rPr>
  </w:style>
  <w:style w:type="paragraph" w:styleId="Brdtekst">
    <w:name w:val="Body Text"/>
    <w:basedOn w:val="Normal"/>
    <w:link w:val="BrdtekstTegn"/>
    <w:rsid w:val="00903F06"/>
  </w:style>
  <w:style w:type="character" w:customStyle="1" w:styleId="BrdtekstTegn">
    <w:name w:val="Brødtekst Tegn"/>
    <w:basedOn w:val="Standardskrifttypeiafsnit"/>
    <w:link w:val="Brdtekst"/>
    <w:rsid w:val="00903F06"/>
    <w:rPr>
      <w:rFonts w:ascii="Verdana" w:eastAsia="Times" w:hAnsi="Verdana" w:cs="Times New Roman"/>
      <w:sz w:val="19"/>
      <w:szCs w:val="24"/>
      <w:lang w:eastAsia="da-DK"/>
    </w:rPr>
  </w:style>
  <w:style w:type="paragraph" w:styleId="Listeafsnit">
    <w:name w:val="List Paragraph"/>
    <w:basedOn w:val="Normal"/>
    <w:uiPriority w:val="34"/>
    <w:qFormat/>
    <w:rsid w:val="00903F06"/>
    <w:pPr>
      <w:ind w:left="720"/>
      <w:contextualSpacing/>
    </w:pPr>
  </w:style>
  <w:style w:type="paragraph" w:customStyle="1" w:styleId="Punkt">
    <w:name w:val="Punkt"/>
    <w:basedOn w:val="Normal"/>
    <w:qFormat/>
    <w:rsid w:val="00903F06"/>
    <w:pPr>
      <w:numPr>
        <w:numId w:val="1"/>
      </w:numPr>
      <w:tabs>
        <w:tab w:val="clear" w:pos="170"/>
      </w:tabs>
      <w:spacing w:after="240" w:line="260" w:lineRule="atLeast"/>
    </w:pPr>
    <w:rPr>
      <w:rFonts w:ascii="Times New Roman" w:eastAsia="Times New Roman" w:hAnsi="Times New Roman"/>
      <w:sz w:val="24"/>
      <w:szCs w:val="22"/>
      <w:lang w:eastAsia="en-US"/>
    </w:rPr>
  </w:style>
  <w:style w:type="paragraph" w:customStyle="1" w:styleId="Typografi1">
    <w:name w:val="Typografi1"/>
    <w:basedOn w:val="Overskrift1"/>
    <w:link w:val="Typografi1Tegn"/>
    <w:qFormat/>
    <w:rsid w:val="00903F06"/>
    <w:pPr>
      <w:keepNext w:val="0"/>
      <w:numPr>
        <w:numId w:val="2"/>
      </w:numPr>
      <w:tabs>
        <w:tab w:val="clear" w:pos="170"/>
      </w:tabs>
      <w:spacing w:after="300" w:line="260" w:lineRule="atLeast"/>
    </w:pPr>
    <w:rPr>
      <w:rFonts w:ascii="Times New Roman" w:eastAsia="Times New Roman" w:hAnsi="Times New Roman"/>
      <w:b/>
      <w:color w:val="auto"/>
      <w:kern w:val="0"/>
      <w:sz w:val="24"/>
      <w:szCs w:val="22"/>
      <w:lang w:eastAsia="en-US"/>
    </w:rPr>
  </w:style>
  <w:style w:type="character" w:customStyle="1" w:styleId="Typografi1Tegn">
    <w:name w:val="Typografi1 Tegn"/>
    <w:basedOn w:val="Standardskrifttypeiafsnit"/>
    <w:link w:val="Typografi1"/>
    <w:locked/>
    <w:rsid w:val="00903F06"/>
    <w:rPr>
      <w:rFonts w:ascii="Times New Roman" w:eastAsia="Times New Roman" w:hAnsi="Times New Roman" w:cs="Times New Roman"/>
      <w:b/>
      <w:sz w:val="24"/>
    </w:rPr>
  </w:style>
  <w:style w:type="paragraph" w:styleId="Fodnotetekst">
    <w:name w:val="footnote text"/>
    <w:basedOn w:val="Normal"/>
    <w:link w:val="FodnotetekstTegn"/>
    <w:uiPriority w:val="99"/>
    <w:unhideWhenUsed/>
    <w:rsid w:val="00903F06"/>
    <w:pPr>
      <w:tabs>
        <w:tab w:val="clear" w:pos="170"/>
      </w:tabs>
      <w:spacing w:line="240" w:lineRule="auto"/>
    </w:pPr>
    <w:rPr>
      <w:rFonts w:ascii="Times New Roman" w:eastAsia="Times New Roman" w:hAnsi="Times New Roman"/>
      <w:sz w:val="20"/>
      <w:szCs w:val="20"/>
      <w:lang w:eastAsia="en-US"/>
    </w:rPr>
  </w:style>
  <w:style w:type="character" w:customStyle="1" w:styleId="FodnotetekstTegn">
    <w:name w:val="Fodnotetekst Tegn"/>
    <w:basedOn w:val="Standardskrifttypeiafsnit"/>
    <w:link w:val="Fodnotetekst"/>
    <w:uiPriority w:val="99"/>
    <w:rsid w:val="00903F06"/>
    <w:rPr>
      <w:rFonts w:ascii="Times New Roman" w:eastAsia="Times New Roman" w:hAnsi="Times New Roman" w:cs="Times New Roman"/>
      <w:sz w:val="20"/>
      <w:szCs w:val="20"/>
    </w:rPr>
  </w:style>
  <w:style w:type="character" w:styleId="Fodnotehenvisning">
    <w:name w:val="footnote reference"/>
    <w:basedOn w:val="Standardskrifttypeiafsnit"/>
    <w:uiPriority w:val="99"/>
    <w:unhideWhenUsed/>
    <w:rsid w:val="00903F06"/>
    <w:rPr>
      <w:rFonts w:cs="Times New Roman"/>
      <w:vertAlign w:val="superscript"/>
    </w:rPr>
  </w:style>
  <w:style w:type="paragraph" w:customStyle="1" w:styleId="KKbrdtekstfed">
    <w:name w:val="KK_brødtekst_fed"/>
    <w:basedOn w:val="Normal"/>
    <w:next w:val="Normal"/>
    <w:rsid w:val="00903F06"/>
    <w:pPr>
      <w:tabs>
        <w:tab w:val="clear" w:pos="170"/>
      </w:tabs>
      <w:spacing w:after="240" w:line="240" w:lineRule="auto"/>
    </w:pPr>
    <w:rPr>
      <w:rFonts w:ascii="Times New Roman" w:eastAsia="Times New Roman" w:hAnsi="Times New Roman"/>
      <w:b/>
      <w:sz w:val="24"/>
    </w:rPr>
  </w:style>
  <w:style w:type="character" w:styleId="Kommentarhenvisning">
    <w:name w:val="annotation reference"/>
    <w:basedOn w:val="Standardskrifttypeiafsnit"/>
    <w:uiPriority w:val="99"/>
    <w:unhideWhenUsed/>
    <w:rsid w:val="00903F06"/>
    <w:rPr>
      <w:rFonts w:cs="Times New Roman"/>
      <w:sz w:val="16"/>
      <w:szCs w:val="16"/>
    </w:rPr>
  </w:style>
  <w:style w:type="paragraph" w:styleId="Kommentartekst">
    <w:name w:val="annotation text"/>
    <w:basedOn w:val="Normal"/>
    <w:link w:val="KommentartekstTegn"/>
    <w:uiPriority w:val="99"/>
    <w:unhideWhenUsed/>
    <w:rsid w:val="00903F06"/>
    <w:pPr>
      <w:tabs>
        <w:tab w:val="clear" w:pos="170"/>
      </w:tabs>
      <w:spacing w:line="240" w:lineRule="auto"/>
    </w:pPr>
    <w:rPr>
      <w:rFonts w:ascii="Times New Roman" w:eastAsia="Times New Roman" w:hAnsi="Times New Roman"/>
      <w:sz w:val="20"/>
      <w:szCs w:val="20"/>
      <w:lang w:eastAsia="en-US"/>
    </w:rPr>
  </w:style>
  <w:style w:type="character" w:customStyle="1" w:styleId="KommentartekstTegn">
    <w:name w:val="Kommentartekst Tegn"/>
    <w:basedOn w:val="Standardskrifttypeiafsnit"/>
    <w:link w:val="Kommentartekst"/>
    <w:uiPriority w:val="99"/>
    <w:rsid w:val="00903F06"/>
    <w:rPr>
      <w:rFonts w:ascii="Times New Roman" w:eastAsia="Times New Roman" w:hAnsi="Times New Roman" w:cs="Times New Roman"/>
      <w:sz w:val="20"/>
      <w:szCs w:val="20"/>
    </w:rPr>
  </w:style>
  <w:style w:type="paragraph" w:styleId="Korrektur">
    <w:name w:val="Revision"/>
    <w:hidden/>
    <w:uiPriority w:val="99"/>
    <w:semiHidden/>
    <w:rsid w:val="0060080D"/>
    <w:pPr>
      <w:spacing w:after="0" w:line="240" w:lineRule="auto"/>
    </w:pPr>
    <w:rPr>
      <w:rFonts w:ascii="Verdana" w:eastAsia="Times" w:hAnsi="Verdana" w:cs="Times New Roman"/>
      <w:sz w:val="19"/>
      <w:szCs w:val="24"/>
      <w:lang w:eastAsia="da-DK"/>
    </w:rPr>
  </w:style>
  <w:style w:type="paragraph" w:styleId="Kommentaremne">
    <w:name w:val="annotation subject"/>
    <w:basedOn w:val="Kommentartekst"/>
    <w:next w:val="Kommentartekst"/>
    <w:link w:val="KommentaremneTegn"/>
    <w:uiPriority w:val="99"/>
    <w:semiHidden/>
    <w:unhideWhenUsed/>
    <w:rsid w:val="000555F3"/>
    <w:pPr>
      <w:tabs>
        <w:tab w:val="left" w:pos="170"/>
      </w:tabs>
    </w:pPr>
    <w:rPr>
      <w:rFonts w:ascii="Verdana" w:eastAsia="Times" w:hAnsi="Verdana"/>
      <w:b/>
      <w:bCs/>
      <w:lang w:eastAsia="da-DK"/>
    </w:rPr>
  </w:style>
  <w:style w:type="character" w:customStyle="1" w:styleId="KommentaremneTegn">
    <w:name w:val="Kommentaremne Tegn"/>
    <w:basedOn w:val="KommentartekstTegn"/>
    <w:link w:val="Kommentaremne"/>
    <w:uiPriority w:val="99"/>
    <w:semiHidden/>
    <w:rsid w:val="000555F3"/>
    <w:rPr>
      <w:rFonts w:ascii="Verdana" w:eastAsia="Times" w:hAnsi="Verdana" w:cs="Times New Roman"/>
      <w:b/>
      <w:bCs/>
      <w:sz w:val="20"/>
      <w:szCs w:val="20"/>
      <w:lang w:eastAsia="da-DK"/>
    </w:rPr>
  </w:style>
  <w:style w:type="paragraph" w:styleId="Ingenafstand">
    <w:name w:val="No Spacing"/>
    <w:uiPriority w:val="1"/>
    <w:qFormat/>
    <w:rsid w:val="00823DD4"/>
    <w:pPr>
      <w:tabs>
        <w:tab w:val="left" w:pos="170"/>
      </w:tabs>
      <w:spacing w:after="0" w:line="240" w:lineRule="auto"/>
    </w:pPr>
    <w:rPr>
      <w:rFonts w:ascii="Verdana" w:eastAsia="Times" w:hAnsi="Verdana" w:cs="Times New Roman"/>
      <w:sz w:val="19"/>
      <w:szCs w:val="24"/>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5D458C-0095-4BE6-A7F4-03948FD596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1750</Words>
  <Characters>10681</Characters>
  <Application>Microsoft Office Word</Application>
  <DocSecurity>0</DocSecurity>
  <Lines>89</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Fiil Præstegaard</dc:creator>
  <cp:keywords/>
  <dc:description/>
  <cp:lastModifiedBy>Susan Fiil Præstegaard</cp:lastModifiedBy>
  <cp:revision>2</cp:revision>
  <dcterms:created xsi:type="dcterms:W3CDTF">2024-05-06T10:48:00Z</dcterms:created>
  <dcterms:modified xsi:type="dcterms:W3CDTF">2024-05-06T10:48:00Z</dcterms:modified>
</cp:coreProperties>
</file>