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341A0" w14:textId="11145840" w:rsidR="00AB692E" w:rsidRPr="00D46185" w:rsidRDefault="00F85BE9" w:rsidP="00737AF0">
      <w:pPr>
        <w:rPr>
          <w:b/>
          <w:bCs/>
          <w:sz w:val="32"/>
          <w:szCs w:val="32"/>
        </w:rPr>
      </w:pPr>
      <w:r w:rsidRPr="00D46185">
        <w:rPr>
          <w:b/>
          <w:bCs/>
          <w:sz w:val="32"/>
          <w:szCs w:val="32"/>
        </w:rPr>
        <w:t>Drejebog for samarbejdet mellem boligorganisationen</w:t>
      </w:r>
      <w:r w:rsidR="009D3CE8">
        <w:rPr>
          <w:b/>
          <w:bCs/>
          <w:sz w:val="32"/>
          <w:szCs w:val="32"/>
        </w:rPr>
        <w:t>/ boligorganisationerne</w:t>
      </w:r>
      <w:r w:rsidRPr="00D46185">
        <w:rPr>
          <w:b/>
          <w:bCs/>
          <w:sz w:val="32"/>
          <w:szCs w:val="32"/>
        </w:rPr>
        <w:t xml:space="preserve"> </w:t>
      </w:r>
      <w:r w:rsidRPr="00D46185">
        <w:rPr>
          <w:b/>
          <w:bCs/>
          <w:sz w:val="32"/>
          <w:szCs w:val="32"/>
          <w:highlight w:val="lightGray"/>
        </w:rPr>
        <w:t>XX</w:t>
      </w:r>
      <w:r w:rsidRPr="00D46185">
        <w:rPr>
          <w:b/>
          <w:bCs/>
          <w:sz w:val="32"/>
          <w:szCs w:val="32"/>
        </w:rPr>
        <w:t xml:space="preserve"> og </w:t>
      </w:r>
      <w:r w:rsidRPr="00D46185">
        <w:rPr>
          <w:b/>
          <w:bCs/>
          <w:sz w:val="32"/>
          <w:szCs w:val="32"/>
          <w:highlight w:val="lightGray"/>
        </w:rPr>
        <w:t>XX</w:t>
      </w:r>
      <w:r w:rsidRPr="00D46185">
        <w:rPr>
          <w:b/>
          <w:bCs/>
          <w:sz w:val="32"/>
          <w:szCs w:val="32"/>
        </w:rPr>
        <w:t xml:space="preserve"> kommune om udslusningsboliger</w:t>
      </w:r>
    </w:p>
    <w:p w14:paraId="4C563448" w14:textId="284881F3" w:rsidR="00F85BE9" w:rsidRPr="00366D33" w:rsidRDefault="00090A52" w:rsidP="00090A52">
      <w:pPr>
        <w:pStyle w:val="Listeafsnit"/>
        <w:numPr>
          <w:ilvl w:val="0"/>
          <w:numId w:val="1"/>
        </w:numPr>
        <w:rPr>
          <w:b/>
          <w:bCs/>
        </w:rPr>
      </w:pPr>
      <w:r w:rsidRPr="00366D33">
        <w:rPr>
          <w:b/>
          <w:bCs/>
        </w:rPr>
        <w:t>Lovgrundlag</w:t>
      </w:r>
    </w:p>
    <w:p w14:paraId="00AE1B20" w14:textId="0EB05ACE" w:rsidR="00090A52" w:rsidRDefault="00090A52" w:rsidP="00090A52">
      <w:r>
        <w:t xml:space="preserve">Udslusningsboligbestemmelsen </w:t>
      </w:r>
      <w:r w:rsidR="00F54433">
        <w:t xml:space="preserve">findes i almenboliglovens </w:t>
      </w:r>
      <w:r>
        <w:t>§ 63</w:t>
      </w:r>
      <w:r w:rsidR="00F54433">
        <w:t xml:space="preserve">. </w:t>
      </w:r>
      <w:r w:rsidR="00F70218">
        <w:t>En række regler i almenboliglovens og i udlejningsbekendtgørelsen kan fraviges i udslusningsboliger</w:t>
      </w:r>
      <w:r w:rsidR="003E4696">
        <w:t xml:space="preserve"> jf. almenlejelovens § </w:t>
      </w:r>
      <w:r w:rsidR="007C7A16">
        <w:t>4, stk. 4 og udlejningsbekendtgørelsens § 1, stk. 8</w:t>
      </w:r>
      <w:r w:rsidR="00F70218">
        <w:t xml:space="preserve">. </w:t>
      </w:r>
      <w:r w:rsidR="009D3CE8">
        <w:t>Lov om social service</w:t>
      </w:r>
      <w:r w:rsidR="00042070">
        <w:t xml:space="preserve"> § 163 a sikrer, at lejerne i den periode, hvor lejekontrakten er midlertidig, </w:t>
      </w:r>
      <w:r w:rsidR="004F79D4">
        <w:t xml:space="preserve">alene betaler en leje svarende til opholdsbetalingen på et botilbud. </w:t>
      </w:r>
      <w:r w:rsidR="00366D33">
        <w:t>Hvis</w:t>
      </w:r>
      <w:r w:rsidR="004F79D4">
        <w:t xml:space="preserve"> den reelle leje </w:t>
      </w:r>
      <w:r w:rsidR="00BA1719">
        <w:t xml:space="preserve">i boligen </w:t>
      </w:r>
      <w:r w:rsidR="004F79D4">
        <w:t xml:space="preserve">overstiger dette beløb, refunderer kommunen differencen direkte til lejeren. </w:t>
      </w:r>
      <w:r w:rsidR="00BA1719">
        <w:t>Beløbet fører ikke til modregning i lejerens øvrige ydelser.</w:t>
      </w:r>
    </w:p>
    <w:p w14:paraId="0452D234" w14:textId="3E9CD8C2" w:rsidR="00366D33" w:rsidRDefault="00366D33" w:rsidP="00090A52">
      <w:r>
        <w:t>De konkrete bestemmelsers ordlyd kan ses i bilag 1</w:t>
      </w:r>
      <w:r w:rsidR="003E4696">
        <w:t>.</w:t>
      </w:r>
    </w:p>
    <w:p w14:paraId="0A25E158" w14:textId="00BDD21D" w:rsidR="00366D33" w:rsidRPr="00366D33" w:rsidRDefault="00366D33" w:rsidP="00366D33">
      <w:pPr>
        <w:pStyle w:val="Listeafsnit"/>
        <w:numPr>
          <w:ilvl w:val="0"/>
          <w:numId w:val="1"/>
        </w:numPr>
        <w:rPr>
          <w:b/>
          <w:bCs/>
        </w:rPr>
      </w:pPr>
      <w:r w:rsidRPr="00366D33">
        <w:rPr>
          <w:b/>
          <w:bCs/>
        </w:rPr>
        <w:t>Aftalegrundlag</w:t>
      </w:r>
    </w:p>
    <w:p w14:paraId="148EC3A1" w14:textId="7D391DEC" w:rsidR="00380751" w:rsidRDefault="00366D33" w:rsidP="00380751">
      <w:r>
        <w:t xml:space="preserve">Kommunen og boligorganisationen </w:t>
      </w:r>
      <w:r w:rsidR="00F74C96">
        <w:t xml:space="preserve">har aftalt at kommunen kan udvælge op til </w:t>
      </w:r>
      <w:r w:rsidR="00F74C96" w:rsidRPr="00F74C96">
        <w:rPr>
          <w:highlight w:val="lightGray"/>
        </w:rPr>
        <w:t>XX</w:t>
      </w:r>
      <w:r w:rsidR="00F74C96">
        <w:t xml:space="preserve"> boliger pr. år til brug som udslusningsboliger</w:t>
      </w:r>
      <w:r w:rsidR="00F20D03">
        <w:t xml:space="preserve"> </w:t>
      </w:r>
      <w:r w:rsidR="00F20D03" w:rsidRPr="000334B2">
        <w:rPr>
          <w:highlight w:val="lightGray"/>
        </w:rPr>
        <w:t>[jf. hvilken aftale, der er tale om</w:t>
      </w:r>
      <w:r w:rsidR="00EE5FC3" w:rsidRPr="000334B2">
        <w:rPr>
          <w:highlight w:val="lightGray"/>
        </w:rPr>
        <w:t>, parter, dato</w:t>
      </w:r>
      <w:r w:rsidR="000334B2" w:rsidRPr="000334B2">
        <w:rPr>
          <w:highlight w:val="lightGray"/>
        </w:rPr>
        <w:t xml:space="preserve"> mv.</w:t>
      </w:r>
      <w:r w:rsidR="00EE5FC3" w:rsidRPr="000334B2">
        <w:rPr>
          <w:highlight w:val="lightGray"/>
        </w:rPr>
        <w:t>]</w:t>
      </w:r>
      <w:r w:rsidR="00EE5FC3">
        <w:t>.</w:t>
      </w:r>
      <w:r w:rsidR="002961DF">
        <w:t xml:space="preserve"> Boligerne udvælges bland de boliger, som boligorganisationen/organisationerne i forvejen stiller til rådighed for kommunen til boligsocial anvisning</w:t>
      </w:r>
      <w:r w:rsidR="00114E99">
        <w:t>.</w:t>
      </w:r>
    </w:p>
    <w:p w14:paraId="0D202BE5" w14:textId="2EB52D3F" w:rsidR="002D6003" w:rsidRPr="00380751" w:rsidRDefault="002D6003" w:rsidP="00380751">
      <w:pPr>
        <w:pStyle w:val="Listeafsnit"/>
        <w:numPr>
          <w:ilvl w:val="0"/>
          <w:numId w:val="1"/>
        </w:numPr>
        <w:rPr>
          <w:b/>
          <w:bCs/>
        </w:rPr>
      </w:pPr>
      <w:r w:rsidRPr="00380751">
        <w:rPr>
          <w:b/>
          <w:bCs/>
        </w:rPr>
        <w:t>Den grundlæggende model</w:t>
      </w:r>
    </w:p>
    <w:p w14:paraId="18A7485A" w14:textId="2BD4D607" w:rsidR="006C3755" w:rsidRDefault="0089677B" w:rsidP="002D6003">
      <w:r>
        <w:t xml:space="preserve">I udslusningsboliger betaler kommunen et beløb i indirekte huslejetilskud. </w:t>
      </w:r>
      <w:r w:rsidR="00AA4A88">
        <w:t>Lejeren</w:t>
      </w:r>
      <w:r>
        <w:t xml:space="preserve"> betaler månedligt, hvad der svarer til opholdsbetalingen på et botilbud. Hvis de</w:t>
      </w:r>
      <w:r w:rsidR="00114E99">
        <w:t xml:space="preserve">tte beløb </w:t>
      </w:r>
      <w:r>
        <w:t xml:space="preserve">er lavere end </w:t>
      </w:r>
      <w:r w:rsidR="006C3755">
        <w:t xml:space="preserve">den konkrete </w:t>
      </w:r>
      <w:r>
        <w:t>husleje</w:t>
      </w:r>
      <w:r w:rsidR="006C3755">
        <w:t xml:space="preserve"> </w:t>
      </w:r>
      <w:proofErr w:type="spellStart"/>
      <w:r w:rsidR="006C3755">
        <w:t>incl</w:t>
      </w:r>
      <w:proofErr w:type="spellEnd"/>
      <w:r w:rsidR="006C3755">
        <w:t>.</w:t>
      </w:r>
      <w:r>
        <w:t xml:space="preserve"> andre pligtige pengeydelser i lejeforholdet for den anviste bolig, dækker kommunen </w:t>
      </w:r>
      <w:r w:rsidR="006C3755">
        <w:t>differencen</w:t>
      </w:r>
      <w:r>
        <w:t xml:space="preserve">. </w:t>
      </w:r>
    </w:p>
    <w:p w14:paraId="523F7C24" w14:textId="408690DD" w:rsidR="00722B22" w:rsidRDefault="0089677B" w:rsidP="002D6003">
      <w:r>
        <w:t xml:space="preserve">Kommunen udbetaler det beløb, der overstiger opholdsbetalingen til den anviste </w:t>
      </w:r>
      <w:r w:rsidR="00AA4A88">
        <w:t>lejer</w:t>
      </w:r>
      <w:r>
        <w:t xml:space="preserve">, og boligorganisationerne modtager den samlede huslejebetaling fra </w:t>
      </w:r>
      <w:r w:rsidR="00AA4A88">
        <w:t>lejeren</w:t>
      </w:r>
      <w:r>
        <w:t xml:space="preserve">. </w:t>
      </w:r>
    </w:p>
    <w:p w14:paraId="1DB65C0B" w14:textId="7D6104D7" w:rsidR="00722B22" w:rsidRPr="00114E99" w:rsidRDefault="0089677B" w:rsidP="002D6003">
      <w:pPr>
        <w:rPr>
          <w:i/>
          <w:iCs/>
        </w:rPr>
      </w:pPr>
      <w:r>
        <w:t xml:space="preserve">Det indirekte tilskud løber som udgangspunkt i op til to år, men kan </w:t>
      </w:r>
      <w:r w:rsidR="000334B2">
        <w:t>(pr. 1. juli 20</w:t>
      </w:r>
      <w:r w:rsidR="009C4737">
        <w:t xml:space="preserve">23) </w:t>
      </w:r>
      <w:r>
        <w:t xml:space="preserve">forlænges i </w:t>
      </w:r>
      <w:r w:rsidR="009C4737">
        <w:t xml:space="preserve">en samlet periode på </w:t>
      </w:r>
      <w:r>
        <w:t>op til fem år</w:t>
      </w:r>
      <w:r w:rsidR="00114E99">
        <w:t xml:space="preserve">, herefter kaldet </w:t>
      </w:r>
      <w:r w:rsidR="00114E99">
        <w:rPr>
          <w:i/>
          <w:iCs/>
        </w:rPr>
        <w:t>udslusningsperioden.</w:t>
      </w:r>
    </w:p>
    <w:p w14:paraId="1CCE3E72" w14:textId="5A90670B" w:rsidR="00004A5E" w:rsidRDefault="0089677B" w:rsidP="002D6003">
      <w:r>
        <w:t xml:space="preserve">I </w:t>
      </w:r>
      <w:r w:rsidR="00114E99">
        <w:t>udslusnings</w:t>
      </w:r>
      <w:r>
        <w:t>perioden vil lejekontrakt</w:t>
      </w:r>
      <w:r w:rsidR="008073D3">
        <w:t>en</w:t>
      </w:r>
      <w:r>
        <w:t xml:space="preserve"> midlertidigt være reguleret af særlige vilkår. Perioden </w:t>
      </w:r>
      <w:r w:rsidR="009C4737">
        <w:t>for tilskud</w:t>
      </w:r>
      <w:r w:rsidR="00004A5E">
        <w:t xml:space="preserve"> skal være angivet ved </w:t>
      </w:r>
      <w:r>
        <w:t xml:space="preserve">hver enkelt anvisning </w:t>
      </w:r>
      <w:r w:rsidR="008073D3">
        <w:t>fra kommunen</w:t>
      </w:r>
      <w:r w:rsidR="00004A5E">
        <w:t>, fordi perioden for de særlige vilkår gælder i denne perioder</w:t>
      </w:r>
      <w:r>
        <w:t xml:space="preserve">. </w:t>
      </w:r>
    </w:p>
    <w:p w14:paraId="6AFB2285" w14:textId="605D5460" w:rsidR="002D6003" w:rsidRDefault="0089677B" w:rsidP="002D6003">
      <w:r>
        <w:t xml:space="preserve">Målet med udslusningsboligen er, at </w:t>
      </w:r>
      <w:r w:rsidR="006A7C98">
        <w:t>lejeren</w:t>
      </w:r>
      <w:r>
        <w:t xml:space="preserve"> i løbet af tilskudsperioden kommer i beskæftigelse, uddannelse eller på anden vis opnår en forbedret bo- og betalingsevne således</w:t>
      </w:r>
      <w:r w:rsidR="00B26BC5">
        <w:t>,</w:t>
      </w:r>
      <w:r>
        <w:t xml:space="preserve"> at </w:t>
      </w:r>
      <w:r w:rsidR="006A7C98">
        <w:t xml:space="preserve">lejeren </w:t>
      </w:r>
      <w:r>
        <w:t>efter tilskudsperiodens udløb kan fastholde boligen på ordinære vilkår og til almindelig husleje.</w:t>
      </w:r>
    </w:p>
    <w:p w14:paraId="6D95F807" w14:textId="461FDB07" w:rsidR="00314E3C" w:rsidRPr="00380751" w:rsidRDefault="00672BA1" w:rsidP="00672BA1">
      <w:pPr>
        <w:pStyle w:val="Listeafsnit"/>
        <w:numPr>
          <w:ilvl w:val="0"/>
          <w:numId w:val="1"/>
        </w:numPr>
        <w:rPr>
          <w:b/>
          <w:bCs/>
        </w:rPr>
      </w:pPr>
      <w:r w:rsidRPr="00380751">
        <w:rPr>
          <w:b/>
          <w:bCs/>
        </w:rPr>
        <w:t xml:space="preserve">Udvælgelse </w:t>
      </w:r>
      <w:r w:rsidR="00B26BC5">
        <w:rPr>
          <w:b/>
          <w:bCs/>
        </w:rPr>
        <w:t>og etablering af udslusningsboliger</w:t>
      </w:r>
    </w:p>
    <w:p w14:paraId="285922A3" w14:textId="77777777" w:rsidR="00114E99" w:rsidRDefault="00380751" w:rsidP="00380751">
      <w:r>
        <w:t xml:space="preserve">Boligerne udvælges blandt de boliger, som boligorganisationen stiller til rådighed for kommunal anvisning. Udvælgelsen foretages af kommunen. </w:t>
      </w:r>
    </w:p>
    <w:p w14:paraId="7F2DC9D9" w14:textId="7BAFB831" w:rsidR="00380751" w:rsidRDefault="00C47638" w:rsidP="00380751">
      <w:r>
        <w:t xml:space="preserve">Før en bolig </w:t>
      </w:r>
      <w:r w:rsidR="00042F2B">
        <w:t xml:space="preserve">af kommunen </w:t>
      </w:r>
      <w:r w:rsidR="00114E99">
        <w:t>udpeges</w:t>
      </w:r>
      <w:r w:rsidR="00B75C1E">
        <w:t xml:space="preserve"> </w:t>
      </w:r>
      <w:r>
        <w:t>som udslusningsbolig</w:t>
      </w:r>
      <w:r w:rsidR="00B75C1E">
        <w:t>,</w:t>
      </w:r>
      <w:r>
        <w:t xml:space="preserve"> tager kommunen kontakt til boligorganisationen for at drøfte, om der evt. skulle være forhold til hindring for oprettelsen af boligen som udslusningsbolig</w:t>
      </w:r>
      <w:r w:rsidR="002668AC">
        <w:t>, fx at der i forvejen er flere udslusningsboliger i den pågældende afdeling eller opgang</w:t>
      </w:r>
      <w:r w:rsidR="002D64BD">
        <w:t xml:space="preserve"> eller </w:t>
      </w:r>
      <w:r w:rsidR="002D64BD" w:rsidRPr="002D64BD">
        <w:rPr>
          <w:highlight w:val="lightGray"/>
        </w:rPr>
        <w:t>[</w:t>
      </w:r>
      <w:r w:rsidR="00385C91">
        <w:rPr>
          <w:highlight w:val="lightGray"/>
        </w:rPr>
        <w:t xml:space="preserve">fx </w:t>
      </w:r>
      <w:r w:rsidR="002D64BD" w:rsidRPr="002D64BD">
        <w:rPr>
          <w:highlight w:val="lightGray"/>
        </w:rPr>
        <w:t xml:space="preserve">lokale forhold, </w:t>
      </w:r>
      <w:r w:rsidR="00385C91">
        <w:rPr>
          <w:highlight w:val="lightGray"/>
        </w:rPr>
        <w:t xml:space="preserve">at </w:t>
      </w:r>
      <w:r w:rsidR="002D64BD" w:rsidRPr="002D64BD">
        <w:rPr>
          <w:highlight w:val="lightGray"/>
        </w:rPr>
        <w:t xml:space="preserve">afdelingen er en del af et område på statslig liste </w:t>
      </w:r>
      <w:r w:rsidR="00385C91">
        <w:rPr>
          <w:highlight w:val="lightGray"/>
        </w:rPr>
        <w:t>(forebyggelsesområde/udsat område mv.</w:t>
      </w:r>
      <w:r w:rsidR="002D64BD" w:rsidRPr="002D64BD">
        <w:rPr>
          <w:highlight w:val="lightGray"/>
        </w:rPr>
        <w:t>]</w:t>
      </w:r>
    </w:p>
    <w:p w14:paraId="546BCAAA" w14:textId="7B761063" w:rsidR="006C6B4A" w:rsidRDefault="006C6B4A" w:rsidP="00380751">
      <w:r>
        <w:t>Det fælles mål med brug af udslusningsboliger er at opnå en blandet by. Kommunen sikrer, at boligerne understøtter en spredning af den kommunale anvisning. Udslusningsboliger oprettes derfor primært i afdelinger, som ellers bærer en mindre del af den kommunale boligsociale anvisning.</w:t>
      </w:r>
    </w:p>
    <w:p w14:paraId="3A18B044" w14:textId="51B4BE5E" w:rsidR="00042F2B" w:rsidRDefault="00042F2B" w:rsidP="00380751">
      <w:r>
        <w:t xml:space="preserve">Kommunen udarbejder en særlig anvisningsskrivelse, hvor </w:t>
      </w:r>
      <w:r w:rsidR="00D71F08">
        <w:t>det tydeligt fremgår</w:t>
      </w:r>
      <w:r>
        <w:t xml:space="preserve"> både fremgår af overskriften og af teksten</w:t>
      </w:r>
      <w:r w:rsidR="00D71F08">
        <w:t>, at der er tale om oprettelse af en udslusningsbolig</w:t>
      </w:r>
      <w:r w:rsidR="006F4185">
        <w:t>. Derved</w:t>
      </w:r>
      <w:r>
        <w:t xml:space="preserve"> sikres</w:t>
      </w:r>
      <w:r w:rsidR="006F4185">
        <w:t xml:space="preserve"> det</w:t>
      </w:r>
      <w:r>
        <w:t>, at boligorganisationen laver en korrekt lejekontrakt med den anviste borger. Det er også væsentligt, at kommunen sikrer, at borgeren er grundigt informeret om de særlige forhold i en udslusningsbolig</w:t>
      </w:r>
      <w:r w:rsidR="006F4185">
        <w:t xml:space="preserve">, herunder at tilskuddet udløber og at der </w:t>
      </w:r>
      <w:r w:rsidR="00B369B9">
        <w:t>gælder</w:t>
      </w:r>
      <w:r w:rsidR="006F4185">
        <w:t xml:space="preserve"> en række fravigelser fra </w:t>
      </w:r>
      <w:r w:rsidR="00B369B9">
        <w:t>a</w:t>
      </w:r>
      <w:r w:rsidR="006F4185">
        <w:t>lmenlejelov</w:t>
      </w:r>
      <w:r w:rsidR="00B369B9">
        <w:t xml:space="preserve">en og </w:t>
      </w:r>
      <w:r w:rsidR="006F4185">
        <w:t>udlejningsbekendt</w:t>
      </w:r>
      <w:r w:rsidR="00B369B9">
        <w:t>g</w:t>
      </w:r>
      <w:r w:rsidR="006F4185">
        <w:t>ørelsen</w:t>
      </w:r>
      <w:r w:rsidR="00B369B9">
        <w:t xml:space="preserve"> i udslusningsperioden</w:t>
      </w:r>
      <w:r w:rsidR="006F4185">
        <w:t xml:space="preserve">. </w:t>
      </w:r>
      <w:r w:rsidR="00506015">
        <w:t>Det er væsentligt, at den anviste lejer er indforstået med de særlige forhold, herunder i at modtage den nødvendige støtte til at opnå bedre betalingsevne i udslusningsperioden.</w:t>
      </w:r>
    </w:p>
    <w:p w14:paraId="66C78FA5" w14:textId="10DE9120" w:rsidR="00EA1CAB" w:rsidRPr="00AD5A66" w:rsidRDefault="00EA1CAB" w:rsidP="00AD5A66">
      <w:pPr>
        <w:pStyle w:val="Listeafsnit"/>
        <w:numPr>
          <w:ilvl w:val="0"/>
          <w:numId w:val="1"/>
        </w:numPr>
        <w:rPr>
          <w:b/>
          <w:bCs/>
        </w:rPr>
      </w:pPr>
      <w:r w:rsidRPr="00AD5A66">
        <w:rPr>
          <w:b/>
          <w:bCs/>
        </w:rPr>
        <w:t xml:space="preserve">Lejekontraktens udformning </w:t>
      </w:r>
    </w:p>
    <w:p w14:paraId="444DA0E3" w14:textId="77777777" w:rsidR="00DC6D67" w:rsidRDefault="00DC6D67" w:rsidP="00DC6D67">
      <w:r>
        <w:t>Ved udlejning af udslusningsboliger kan en række af almenlejelovens generelle regler fraviges, jf. almenboligloven § 63, jf. almenlejeloven § 4, stk. 3. Herudover kan to af udlejningsbekendtgørelsens bestemmelser også fraviges, jf. dennes § 1, stk. 8. Se bilag 1 for reglernes ordlyd.</w:t>
      </w:r>
    </w:p>
    <w:p w14:paraId="712208B7" w14:textId="77777777" w:rsidR="00DC6D67" w:rsidRDefault="00DC6D67" w:rsidP="00DC6D67">
      <w:r>
        <w:t xml:space="preserve">Boligorganisationen og </w:t>
      </w:r>
      <w:r w:rsidRPr="00DC6D67">
        <w:rPr>
          <w:highlight w:val="lightGray"/>
        </w:rPr>
        <w:t>XX</w:t>
      </w:r>
      <w:r>
        <w:t xml:space="preserve"> Kommune er enige om, at de mulige fravigelser alle benyttes. </w:t>
      </w:r>
    </w:p>
    <w:p w14:paraId="1B075ACA" w14:textId="3C2AB554" w:rsidR="00042F2B" w:rsidRDefault="00042F2B" w:rsidP="00042F2B">
      <w:r>
        <w:t xml:space="preserve">Boligorganisationen skal </w:t>
      </w:r>
      <w:r w:rsidR="00DC6D67">
        <w:t xml:space="preserve">derfor </w:t>
      </w:r>
      <w:r>
        <w:t>udarbejde en lejekontrakt med særlige vilkår for udslusningsboliger</w:t>
      </w:r>
      <w:r w:rsidR="00E2574B">
        <w:t xml:space="preserve"> i udslusningsperioden, </w:t>
      </w:r>
      <w:r>
        <w:t>herunder fx at lejekontrakten i denne periode kan opsiges på andre betingelser, end der almindeligvis er gældende i</w:t>
      </w:r>
      <w:r w:rsidRPr="00F419A8">
        <w:t xml:space="preserve"> </w:t>
      </w:r>
      <w:r>
        <w:t xml:space="preserve">almenlejeloven. </w:t>
      </w:r>
    </w:p>
    <w:p w14:paraId="5FD2988D" w14:textId="77777777" w:rsidR="00DB65C5" w:rsidRDefault="00EA1CAB" w:rsidP="00EA1CAB">
      <w:r>
        <w:t>Alle fravigelser skal fremgå i lejekontrakten</w:t>
      </w:r>
      <w:r w:rsidR="00DB65C5">
        <w:t xml:space="preserve"> og </w:t>
      </w:r>
      <w:r>
        <w:t xml:space="preserve">indskrives som et særligt vilkår i lejekontrakten, der bl.a. beskriver, at de særlige vilkår </w:t>
      </w:r>
      <w:r w:rsidRPr="006E3915">
        <w:rPr>
          <w:i/>
          <w:iCs/>
        </w:rPr>
        <w:t>kan</w:t>
      </w:r>
      <w:r>
        <w:t xml:space="preserve"> være gyldige i op til 5 år, og at evt. forlængelse af de særlige vilkår, efter de første 2 år, sker som følge af kommunal afgørelse. </w:t>
      </w:r>
    </w:p>
    <w:p w14:paraId="194DF40F" w14:textId="3DD71605" w:rsidR="00DB65C5" w:rsidRDefault="00EA1CAB" w:rsidP="00EA1CAB">
      <w:r>
        <w:t>Efter udløb af udslusningsperioden bortfalder de særlige vilkår, og borgeren fortsætter lejemålet med den oprindelige lejekontrakt, blot uden særregler</w:t>
      </w:r>
      <w:r w:rsidR="006D2636">
        <w:t>.</w:t>
      </w:r>
      <w:r w:rsidR="00A816AB">
        <w:t xml:space="preserve"> Udløb kan ske efter 2 år, men sker der forlængelse kan udløb også ske efter 3, 4 og 5 år.</w:t>
      </w:r>
    </w:p>
    <w:p w14:paraId="32DDBAE9" w14:textId="798AB545" w:rsidR="006D2636" w:rsidRDefault="00EA1CAB" w:rsidP="006D2636">
      <w:r>
        <w:t xml:space="preserve">Forslag til udformning af tekst til lejekontraktens afsnit om de særlige vilkår kan ses i bilag </w:t>
      </w:r>
      <w:r w:rsidR="00DB65C5">
        <w:t>2</w:t>
      </w:r>
      <w:r>
        <w:t xml:space="preserve">. </w:t>
      </w:r>
      <w:r w:rsidR="006D2636" w:rsidRPr="006D2636">
        <w:rPr>
          <w:highlight w:val="lightGray"/>
        </w:rPr>
        <w:t>[</w:t>
      </w:r>
      <w:r w:rsidR="006D2636" w:rsidRPr="00F419A8">
        <w:rPr>
          <w:highlight w:val="lightGray"/>
        </w:rPr>
        <w:t>Alt efter de tekniske muligheder hos den enkelte boligorganisation indføres den fulde tekst om de særlige vilkår i lejekontraktens § 10 om særlige vilkår, eller der indskrives under § 10 et kort afsnit om de overordnede vilkår i lejekontrakten, som samtidig henviser til en uddybende beskrivelse i et tillæg til lejekontrakten således</w:t>
      </w:r>
      <w:r w:rsidR="006D2636">
        <w:rPr>
          <w:highlight w:val="lightGray"/>
        </w:rPr>
        <w:t>,</w:t>
      </w:r>
      <w:r w:rsidR="006D2636" w:rsidRPr="00F419A8">
        <w:rPr>
          <w:highlight w:val="lightGray"/>
        </w:rPr>
        <w:t xml:space="preserve"> at det sikres, at de særlige vilkår har gyldighed]</w:t>
      </w:r>
      <w:r w:rsidR="006D2636">
        <w:t xml:space="preserve">. </w:t>
      </w:r>
    </w:p>
    <w:p w14:paraId="160F89C4" w14:textId="5B160EF3" w:rsidR="00DB65C5" w:rsidRDefault="00EA1CAB" w:rsidP="00DB65C5">
      <w:r>
        <w:t>Nedenfor følger en kort beskrivelse af de mulige fravigelser</w:t>
      </w:r>
      <w:r w:rsidR="00C75696">
        <w:t xml:space="preserve"> </w:t>
      </w:r>
      <w:r w:rsidR="0008754A">
        <w:t>jf.</w:t>
      </w:r>
      <w:r w:rsidR="00C75696">
        <w:t xml:space="preserve"> almenlejelovens § 4, stk. 3 og udlejningsbekendtgørelsens § 1, stk. 8</w:t>
      </w:r>
      <w:r>
        <w:t xml:space="preserve">, som </w:t>
      </w:r>
      <w:r w:rsidR="00DB65C5">
        <w:t>benyttes</w:t>
      </w:r>
      <w:r w:rsidR="00C75696">
        <w:t xml:space="preserve"> og som </w:t>
      </w:r>
      <w:r w:rsidR="003A5D46">
        <w:t>nævnes under særlige vilkår i lejekontrakten</w:t>
      </w:r>
      <w:r w:rsidR="004C2D05">
        <w:t>:</w:t>
      </w:r>
    </w:p>
    <w:p w14:paraId="3452D86A" w14:textId="629AB43E" w:rsidR="00AD5A66" w:rsidRPr="00AD5A66" w:rsidRDefault="00B26BC5" w:rsidP="00DB65C5">
      <w:pPr>
        <w:rPr>
          <w:i/>
          <w:iCs/>
        </w:rPr>
      </w:pPr>
      <w:r w:rsidRPr="00B26BC5">
        <w:rPr>
          <w:i/>
          <w:iCs/>
        </w:rPr>
        <w:t xml:space="preserve">5.1. Almenlejelovens § 39: </w:t>
      </w:r>
      <w:r w:rsidRPr="00AD5A66">
        <w:rPr>
          <w:i/>
          <w:iCs/>
        </w:rPr>
        <w:t xml:space="preserve">Forbedringer af det lejede </w:t>
      </w:r>
    </w:p>
    <w:p w14:paraId="56852A10" w14:textId="1A3DDF75" w:rsidR="006D2636" w:rsidRDefault="00B26BC5" w:rsidP="00DB65C5">
      <w:r>
        <w:t>Almene lejere har efter almenlejelovens § 39 ret til at udføre forbedringer af boligen og til at få godtgørelse for afholdte rimelige udgifter ved fraflytning. Denne ret til at udføre forbedringer suspenderes i udslusningsboliger</w:t>
      </w:r>
      <w:r w:rsidR="0008754A">
        <w:t xml:space="preserve"> i udslusningsperioden</w:t>
      </w:r>
      <w:r>
        <w:t xml:space="preserve">. </w:t>
      </w:r>
    </w:p>
    <w:p w14:paraId="1A76453F" w14:textId="77777777" w:rsidR="008D2F66" w:rsidRPr="008D2F66" w:rsidRDefault="008D2F66" w:rsidP="00DB65C5">
      <w:pPr>
        <w:rPr>
          <w:i/>
          <w:iCs/>
        </w:rPr>
      </w:pPr>
      <w:r w:rsidRPr="008D2F66">
        <w:rPr>
          <w:i/>
          <w:iCs/>
        </w:rPr>
        <w:t xml:space="preserve">5.2. Almenlejelovens § 40: Ændringer i det lejede </w:t>
      </w:r>
    </w:p>
    <w:p w14:paraId="26BC1F84" w14:textId="7BCB3841" w:rsidR="008D2F66" w:rsidRDefault="008D2F66" w:rsidP="00DB65C5">
      <w:r>
        <w:t>Efter almenlejelovens § 40 kan udlejer tillade lejer at lave andre typer af arbejder i boligen end de forbedringer, der er omtalt i § 39. Denne bestemmelse fraviges ift. udslusningsboliger</w:t>
      </w:r>
      <w:r w:rsidR="00B82D58">
        <w:t xml:space="preserve"> i </w:t>
      </w:r>
      <w:r>
        <w:t>udslusningsperioden</w:t>
      </w:r>
      <w:r w:rsidR="00B82D58">
        <w:t>.</w:t>
      </w:r>
    </w:p>
    <w:p w14:paraId="13A00D50" w14:textId="77777777" w:rsidR="006D2A06" w:rsidRPr="006D2A06" w:rsidRDefault="006D2A06" w:rsidP="00DB65C5">
      <w:pPr>
        <w:rPr>
          <w:i/>
          <w:iCs/>
        </w:rPr>
      </w:pPr>
      <w:r w:rsidRPr="006D2A06">
        <w:rPr>
          <w:i/>
          <w:iCs/>
        </w:rPr>
        <w:t xml:space="preserve">5.3 Almenboliglovens § 37 b: Kollektiv råderet om individuelle moderniseringer </w:t>
      </w:r>
    </w:p>
    <w:p w14:paraId="7131E1A8" w14:textId="7A1B61F4" w:rsidR="003A5D46" w:rsidRDefault="006D2A06" w:rsidP="00DB65C5">
      <w:r>
        <w:t>Efter almenboliglovens § 37 b kan afdelingsmødet fastsætte nærmere rammer for den enkelte lejers adgang til at få forbedret sin bolig. Denne bestemmelse fraviges for så vidt angår udslusningsboliger</w:t>
      </w:r>
      <w:r w:rsidR="00820B58">
        <w:t xml:space="preserve"> i udslusningsperioden.</w:t>
      </w:r>
    </w:p>
    <w:p w14:paraId="14C271F1" w14:textId="5F880F1B" w:rsidR="00FB001D" w:rsidRPr="00FB001D" w:rsidRDefault="00FB001D" w:rsidP="00DB65C5">
      <w:pPr>
        <w:rPr>
          <w:i/>
          <w:iCs/>
        </w:rPr>
      </w:pPr>
      <w:r w:rsidRPr="00FB001D">
        <w:rPr>
          <w:i/>
          <w:iCs/>
        </w:rPr>
        <w:t>5.</w:t>
      </w:r>
      <w:r w:rsidR="00752AA5">
        <w:rPr>
          <w:i/>
          <w:iCs/>
        </w:rPr>
        <w:t>4</w:t>
      </w:r>
      <w:r w:rsidRPr="00FB001D">
        <w:rPr>
          <w:i/>
          <w:iCs/>
        </w:rPr>
        <w:t xml:space="preserve">. Almenlejelovens kapitel 12 om brugsrettens overgang til andre </w:t>
      </w:r>
    </w:p>
    <w:p w14:paraId="17AD613A" w14:textId="0299DCFB" w:rsidR="00FB001D" w:rsidRDefault="00FB001D" w:rsidP="00DB65C5">
      <w:r>
        <w:t xml:space="preserve">Almenlejelovens kapitel 12 indeholder bestemmelser om lejers rettigheder ift. fremleje, delfremleje eller bytte af boligen. Kapitlet indeholder også bestemmelser om ægtefællers, samleveres og andre husstandsmedlemmers rettigheder til at fortsætte i lejeforholdet i tilfælde af død eller skilsmisse/samlivsophævelse. Disse rettigheder suspenderes for lejere i udslusningsboliger i udslusningsperioden. </w:t>
      </w:r>
    </w:p>
    <w:p w14:paraId="3BEE40E7" w14:textId="59BE1F19" w:rsidR="00FB001D" w:rsidRPr="00FB001D" w:rsidRDefault="00FB001D" w:rsidP="00DB65C5">
      <w:pPr>
        <w:rPr>
          <w:i/>
          <w:iCs/>
        </w:rPr>
      </w:pPr>
      <w:r w:rsidRPr="00FB001D">
        <w:rPr>
          <w:i/>
          <w:iCs/>
        </w:rPr>
        <w:t>5.</w:t>
      </w:r>
      <w:r w:rsidR="00752AA5">
        <w:rPr>
          <w:i/>
          <w:iCs/>
        </w:rPr>
        <w:t>5</w:t>
      </w:r>
      <w:r w:rsidRPr="00FB001D">
        <w:rPr>
          <w:i/>
          <w:iCs/>
        </w:rPr>
        <w:t xml:space="preserve">. Almenlejelovens § 79, stk. 2, som henviser til fremlejebestemmelserne </w:t>
      </w:r>
    </w:p>
    <w:p w14:paraId="66B83188" w14:textId="113ADB65" w:rsidR="006D2A06" w:rsidRDefault="00FB001D" w:rsidP="00DB65C5">
      <w:r>
        <w:t>Almenlejelovens § 79, stk. 2 forbyder lejer at overlade brugen af boligen til andre end medlemmer af sin husstand, medmindre der er tale om lovlig fremleje af hele boligen eller enkeltværelser. Retten til at fremleje boligen helt eller delvist fraviges i udslusningsboliger</w:t>
      </w:r>
      <w:r w:rsidR="00531F7F">
        <w:t xml:space="preserve"> i d</w:t>
      </w:r>
      <w:r>
        <w:t xml:space="preserve">en midlertidige udslusningsperiode. </w:t>
      </w:r>
    </w:p>
    <w:p w14:paraId="6B4D1A65" w14:textId="5CE7C7C6" w:rsidR="009A6B21" w:rsidRPr="00C75696" w:rsidRDefault="009A6B21" w:rsidP="00DB65C5">
      <w:pPr>
        <w:rPr>
          <w:i/>
          <w:iCs/>
        </w:rPr>
      </w:pPr>
      <w:r w:rsidRPr="00C75696">
        <w:rPr>
          <w:i/>
          <w:iCs/>
        </w:rPr>
        <w:t>5.</w:t>
      </w:r>
      <w:r w:rsidR="00752AA5" w:rsidRPr="00C75696">
        <w:rPr>
          <w:i/>
          <w:iCs/>
        </w:rPr>
        <w:t>6</w:t>
      </w:r>
      <w:r w:rsidRPr="00C75696">
        <w:rPr>
          <w:i/>
          <w:iCs/>
        </w:rPr>
        <w:t xml:space="preserve">. Almenlejelovens § 85 om opsigelse </w:t>
      </w:r>
    </w:p>
    <w:p w14:paraId="2E71DD84" w14:textId="77777777" w:rsidR="009A6B21" w:rsidRDefault="009A6B21" w:rsidP="00DB65C5">
      <w:r>
        <w:t xml:space="preserve">Ifølge almenlejelovens § 85 kan en udlejer opsige en lejer i følgende tilfælde: </w:t>
      </w:r>
    </w:p>
    <w:p w14:paraId="1DEECFA6" w14:textId="6854EF35" w:rsidR="009A6B21" w:rsidRDefault="009A6B21" w:rsidP="00DB65C5">
      <w:pPr>
        <w:pStyle w:val="Listeafsnit"/>
        <w:numPr>
          <w:ilvl w:val="0"/>
          <w:numId w:val="2"/>
        </w:numPr>
      </w:pPr>
      <w:r>
        <w:t xml:space="preserve">Når udlejeren dokumenterer, at ejendommen skal nedrives, eller at ombygning af ejendommen medfører, at det lejede må fraflyttes. </w:t>
      </w:r>
    </w:p>
    <w:p w14:paraId="1F9EE91E" w14:textId="77777777" w:rsidR="00BD10A5" w:rsidRDefault="009A6B21" w:rsidP="009A6B21">
      <w:pPr>
        <w:pStyle w:val="Listeafsnit"/>
        <w:numPr>
          <w:ilvl w:val="0"/>
          <w:numId w:val="2"/>
        </w:numPr>
      </w:pPr>
      <w:r>
        <w:t xml:space="preserve">Når lejeren af en bolig siden lejeaftalens indgåelse har været antaget som funktionær ved ejendommens drift til arbejde, for hvis udførelse det er af væsentlig betydning, at funktionæren bor i ejendommen, og udlejeren godtgør, at arbejdet ikke har været udført på tilfredsstillende måde. Opsigelse kan kun ske, når lejligheden ved genudlejning skal benyttes af efterfølgeren. </w:t>
      </w:r>
    </w:p>
    <w:p w14:paraId="74573C42" w14:textId="77777777" w:rsidR="00BD10A5" w:rsidRDefault="009A6B21" w:rsidP="009A6B21">
      <w:pPr>
        <w:pStyle w:val="Listeafsnit"/>
        <w:numPr>
          <w:ilvl w:val="0"/>
          <w:numId w:val="2"/>
        </w:numPr>
      </w:pPr>
      <w:r>
        <w:t xml:space="preserve">Når lejeren har tilsidesat god skik og orden, jf. § 81, stk. 1, nr. 1-8 eller 11, jf. § 82, stk. 2, og forholdet er af en sådan karakter, at lejerens flytning er påkrævet. </w:t>
      </w:r>
    </w:p>
    <w:p w14:paraId="37F477FC" w14:textId="77777777" w:rsidR="00BD10A5" w:rsidRDefault="009A6B21" w:rsidP="009A6B21">
      <w:pPr>
        <w:pStyle w:val="Listeafsnit"/>
        <w:numPr>
          <w:ilvl w:val="0"/>
          <w:numId w:val="2"/>
        </w:numPr>
      </w:pPr>
      <w:r>
        <w:t xml:space="preserve">Når lejeren har tilsidesat betingelserne i et betinget lejeforhold, jf. § 82, stk. 1, nr. 1, og forholdet er af en sådan karakter, at lejerens flytning er påkrævet. </w:t>
      </w:r>
    </w:p>
    <w:p w14:paraId="60E6A230" w14:textId="4C28304C" w:rsidR="009A6B21" w:rsidRDefault="009A6B21" w:rsidP="009A6B21">
      <w:pPr>
        <w:pStyle w:val="Listeafsnit"/>
        <w:numPr>
          <w:ilvl w:val="0"/>
          <w:numId w:val="2"/>
        </w:numPr>
      </w:pPr>
      <w:r>
        <w:t>Når vægtige grunde i øvrigt gør det særligt magtpåliggende for udlejeren at blive løst fra lejeforholdet</w:t>
      </w:r>
      <w:r w:rsidR="00BD10A5">
        <w:t xml:space="preserve">. </w:t>
      </w:r>
    </w:p>
    <w:p w14:paraId="7DB64F6B" w14:textId="77777777" w:rsidR="00BD10A5" w:rsidRDefault="00BD10A5" w:rsidP="00DB65C5">
      <w:r>
        <w:t xml:space="preserve">I udslusningsboliger kan lejer i udslusningsperioden tillige opsiges, hvis lejer får en anden boligmulighed stillet til rådighed af kommunen, dvs. anden bolig eller botilbud efter serviceloven. Denne adgang til at opsige lejer skrives ind i afsnittet om særlige vilkår i lejekontrakten. </w:t>
      </w:r>
    </w:p>
    <w:p w14:paraId="30C23D9F" w14:textId="77777777" w:rsidR="00BD10A5" w:rsidRDefault="00BD10A5" w:rsidP="00DB65C5">
      <w:r>
        <w:t xml:space="preserve">Adgangen til opsigelse omfatter den situation, at kommunen vurderer, at formålet med opholdet i en udslusningsbolig ikke kan opfyldes. Denne vurdering kan ske løbende i den midlertidige udslusningsperiode. </w:t>
      </w:r>
    </w:p>
    <w:p w14:paraId="17FE96BF" w14:textId="77777777" w:rsidR="00155356" w:rsidRDefault="00BD10A5" w:rsidP="00DB65C5">
      <w:r>
        <w:t xml:space="preserve">Herudover omfatter adgangen til opsigelse den situation, hvor kommunen vurderer, at borgeren ikke kan fastholde boligen efter udslusningsperiodens udløb pga. manglende forbedring af betalingsevnen. </w:t>
      </w:r>
      <w:r w:rsidR="0078436D">
        <w:t xml:space="preserve">Dette skyldes, at formålet med udslusningsboligen så ikke kan opnås. </w:t>
      </w:r>
      <w:r>
        <w:t xml:space="preserve">Denne vurdering foretager kommunen i så god tid, at der ikke opstår lejetab, fordi borgeren ikke kan betale den fulde husleje selv. </w:t>
      </w:r>
    </w:p>
    <w:p w14:paraId="3921056B" w14:textId="03E02672" w:rsidR="003A5D46" w:rsidRDefault="00155356" w:rsidP="00DB65C5">
      <w:r>
        <w:t xml:space="preserve">Også den udvidede </w:t>
      </w:r>
      <w:r w:rsidR="00BD10A5">
        <w:t xml:space="preserve">opsigelsesmulighed </w:t>
      </w:r>
      <w:r w:rsidR="001203D8">
        <w:t xml:space="preserve">gælder i udslusningsperioden og </w:t>
      </w:r>
      <w:r w:rsidR="00BD10A5">
        <w:t>indskrives i lejekontrakten.</w:t>
      </w:r>
    </w:p>
    <w:p w14:paraId="0CF23839" w14:textId="535A9A90" w:rsidR="00752AA5" w:rsidRPr="00752AA5" w:rsidRDefault="00752AA5" w:rsidP="00DB65C5">
      <w:pPr>
        <w:rPr>
          <w:i/>
          <w:iCs/>
        </w:rPr>
      </w:pPr>
      <w:r w:rsidRPr="00752AA5">
        <w:rPr>
          <w:i/>
          <w:iCs/>
        </w:rPr>
        <w:t>5.</w:t>
      </w:r>
      <w:r>
        <w:rPr>
          <w:i/>
          <w:iCs/>
        </w:rPr>
        <w:t>7</w:t>
      </w:r>
      <w:r w:rsidRPr="00752AA5">
        <w:rPr>
          <w:i/>
          <w:iCs/>
        </w:rPr>
        <w:t xml:space="preserve">. Almenlejelovens § 88 om opsigelsesvarsel </w:t>
      </w:r>
    </w:p>
    <w:p w14:paraId="014774B2" w14:textId="77777777" w:rsidR="00752AA5" w:rsidRDefault="00752AA5" w:rsidP="00DB65C5">
      <w:r>
        <w:t xml:space="preserve">I almenlejelovens § 88 fastsættes opsigelsesvarsel til tre måneder for almene familieboliger. For almene ungdomsboliger kan et opsigelsesvarsel på 6 uger aftales. Ledige boliger skal dog samtidig udlejes hurtigst muligt. </w:t>
      </w:r>
    </w:p>
    <w:p w14:paraId="747D98BF" w14:textId="77777777" w:rsidR="00C35286" w:rsidRDefault="00752AA5" w:rsidP="00DB65C5">
      <w:r>
        <w:t xml:space="preserve">Denne bestemmelse kan fraviges i udslusningsperioden således, at en opsigelse kan få virkning umiddelbart, når et andet tilbud om boligmulighed stilles til rådighed af kommunen. </w:t>
      </w:r>
    </w:p>
    <w:p w14:paraId="79E3B679" w14:textId="2779534E" w:rsidR="00752AA5" w:rsidRPr="00752AA5" w:rsidRDefault="00752AA5" w:rsidP="00DB65C5">
      <w:pPr>
        <w:rPr>
          <w:i/>
          <w:iCs/>
        </w:rPr>
      </w:pPr>
      <w:r w:rsidRPr="00752AA5">
        <w:rPr>
          <w:i/>
          <w:iCs/>
        </w:rPr>
        <w:t>5.</w:t>
      </w:r>
      <w:r>
        <w:rPr>
          <w:i/>
          <w:iCs/>
        </w:rPr>
        <w:t>8</w:t>
      </w:r>
      <w:r w:rsidRPr="00752AA5">
        <w:rPr>
          <w:i/>
          <w:iCs/>
        </w:rPr>
        <w:t xml:space="preserve">. Udlejningsbekendtgørelsens § 6 </w:t>
      </w:r>
    </w:p>
    <w:p w14:paraId="112B0EAA" w14:textId="1AED15B0" w:rsidR="00752AA5" w:rsidRDefault="00752AA5" w:rsidP="00DB65C5">
      <w:r>
        <w:t xml:space="preserve">Boligorganisationerne har mulighed for at beslutte, at lejere, som fraflytter deres bolig, kan få et boliggarantibevis, som giver dem fortrinsret til en bolig i afdelingen, hvis de ønsker at vende tilbage. Beviset gælder i højst tre år fra fraflytningstidspunktet. </w:t>
      </w:r>
      <w:r w:rsidR="008C5BD1">
        <w:t>Hvis</w:t>
      </w:r>
      <w:r>
        <w:t xml:space="preserve"> boligorganisationen har indført boliggarantibevis, vil ordningen ikke omfatte lejere i udslusningsboliger, som ønsker et sådant bevis i den midlertidige udslusningsperiode. </w:t>
      </w:r>
    </w:p>
    <w:p w14:paraId="2521C820" w14:textId="77777777" w:rsidR="00752AA5" w:rsidRPr="008C5BD1" w:rsidRDefault="00752AA5" w:rsidP="00DB65C5">
      <w:pPr>
        <w:rPr>
          <w:i/>
          <w:iCs/>
        </w:rPr>
      </w:pPr>
      <w:r w:rsidRPr="008C5BD1">
        <w:rPr>
          <w:i/>
          <w:iCs/>
        </w:rPr>
        <w:t xml:space="preserve">5.9. Udlejningsbekendtgørelsens § 7 </w:t>
      </w:r>
    </w:p>
    <w:p w14:paraId="6AE842A9" w14:textId="0AE088AD" w:rsidR="00BD10A5" w:rsidRDefault="00752AA5" w:rsidP="00DB65C5">
      <w:r>
        <w:t xml:space="preserve">Lejere har fortrinsret til at overtage en anden bolig i boligorganisationen. I den midlertidige udslusningsperiode har lejere i udslusningsboliger ikke denne fortrinsret. </w:t>
      </w:r>
    </w:p>
    <w:p w14:paraId="6BE42D93" w14:textId="451DD3EF" w:rsidR="00276DBE" w:rsidRPr="00276DBE" w:rsidRDefault="00276DBE" w:rsidP="00276DBE">
      <w:pPr>
        <w:pStyle w:val="Listeafsnit"/>
        <w:numPr>
          <w:ilvl w:val="0"/>
          <w:numId w:val="1"/>
        </w:numPr>
        <w:rPr>
          <w:b/>
          <w:bCs/>
        </w:rPr>
      </w:pPr>
      <w:r w:rsidRPr="00276DBE">
        <w:rPr>
          <w:b/>
          <w:bCs/>
        </w:rPr>
        <w:t xml:space="preserve">Kontakt til medarbejderne i kommunen </w:t>
      </w:r>
    </w:p>
    <w:p w14:paraId="4B1060A7" w14:textId="0FADB672" w:rsidR="00276DBE" w:rsidRDefault="00276DBE" w:rsidP="00276DBE">
      <w:r>
        <w:t xml:space="preserve">De anviste beboere forventes at modtage bostøtte og en styrket indsats </w:t>
      </w:r>
      <w:r w:rsidR="0052616F">
        <w:t xml:space="preserve">fra kommunen </w:t>
      </w:r>
      <w:r>
        <w:t>ift. at komme i beskæftigelse</w:t>
      </w:r>
      <w:r w:rsidR="003C74C9">
        <w:t>,</w:t>
      </w:r>
      <w:r>
        <w:t xml:space="preserve"> i</w:t>
      </w:r>
      <w:r w:rsidR="0052616F">
        <w:t xml:space="preserve">nden </w:t>
      </w:r>
      <w:r>
        <w:t xml:space="preserve">udslusningsperioden </w:t>
      </w:r>
      <w:r w:rsidR="0052616F">
        <w:t>udløber.</w:t>
      </w:r>
    </w:p>
    <w:p w14:paraId="62E7F969" w14:textId="25322DEB" w:rsidR="008C5BD1" w:rsidRDefault="00276DBE" w:rsidP="00276DBE">
      <w:r>
        <w:t xml:space="preserve">Den overordnede indgang for henvendelser til kommunen om </w:t>
      </w:r>
      <w:r w:rsidR="0040473A">
        <w:t>bekymringer ift</w:t>
      </w:r>
      <w:r w:rsidR="0052616F">
        <w:t>.</w:t>
      </w:r>
      <w:r w:rsidR="0040473A">
        <w:t xml:space="preserve"> anviste </w:t>
      </w:r>
      <w:r w:rsidR="0052616F">
        <w:t xml:space="preserve">lejere </w:t>
      </w:r>
      <w:r w:rsidR="0040473A">
        <w:t>i udslusningsboliger er</w:t>
      </w:r>
      <w:r w:rsidR="006F6F32">
        <w:t xml:space="preserve"> </w:t>
      </w:r>
      <w:r w:rsidR="0040473A" w:rsidRPr="0040473A">
        <w:rPr>
          <w:highlight w:val="lightGray"/>
        </w:rPr>
        <w:t>[beskrives lokalt]</w:t>
      </w:r>
      <w:r>
        <w:t>.</w:t>
      </w:r>
    </w:p>
    <w:p w14:paraId="52D98401" w14:textId="77777777" w:rsidR="00F52A98" w:rsidRDefault="00F52A98" w:rsidP="00DB65C5">
      <w:r>
        <w:t xml:space="preserve">Kontakt fra boligorganisationer og boligafdelinger vedrørende husorden m.v. skal ske via de almindelige indgange i kommunen, </w:t>
      </w:r>
      <w:r w:rsidRPr="006F6F32">
        <w:rPr>
          <w:highlight w:val="lightGray"/>
        </w:rPr>
        <w:t>[beskrives lokalt]</w:t>
      </w:r>
      <w:r>
        <w:t xml:space="preserve">. </w:t>
      </w:r>
    </w:p>
    <w:p w14:paraId="48D3073E" w14:textId="3BB67767" w:rsidR="006D2636" w:rsidRDefault="00F52A98" w:rsidP="00DB65C5">
      <w:r>
        <w:t>De almindelige orienteringer om opståede restancer</w:t>
      </w:r>
      <w:r w:rsidR="003C74C9">
        <w:t xml:space="preserve"> hos kommunalt anviste lejere</w:t>
      </w:r>
      <w:r>
        <w:t xml:space="preserve"> inden for det første år, jf. almenboliglovens § 59, stk. 13 og 14 sendes til de almindelige indgange i </w:t>
      </w:r>
      <w:r w:rsidR="002E75E7" w:rsidRPr="002E75E7">
        <w:rPr>
          <w:highlight w:val="lightGray"/>
        </w:rPr>
        <w:t>[beskrives lokalt]</w:t>
      </w:r>
      <w:r>
        <w:t>. Varslinger om indsendelse af restancesag til fogedretten, jf. almenlejelovens § 92, stk. 2, sendes til</w:t>
      </w:r>
      <w:r w:rsidR="002E75E7">
        <w:t xml:space="preserve"> </w:t>
      </w:r>
      <w:r w:rsidR="002E75E7" w:rsidRPr="002E75E7">
        <w:rPr>
          <w:highlight w:val="lightGray"/>
        </w:rPr>
        <w:t>[beskrives lokalt]</w:t>
      </w:r>
      <w:r>
        <w:t>.</w:t>
      </w:r>
    </w:p>
    <w:p w14:paraId="792A3A23" w14:textId="1B0154B1" w:rsidR="002A465C" w:rsidRDefault="002A465C" w:rsidP="00DB65C5">
      <w:r>
        <w:t xml:space="preserve">Borger har </w:t>
      </w:r>
      <w:r w:rsidRPr="002A465C">
        <w:rPr>
          <w:highlight w:val="lightGray"/>
        </w:rPr>
        <w:t>[halvårlige]</w:t>
      </w:r>
      <w:r>
        <w:t xml:space="preserve"> møder med </w:t>
      </w:r>
      <w:r w:rsidR="006F6F32">
        <w:t>sin s</w:t>
      </w:r>
      <w:r>
        <w:t>agsbehandler, så denne kan følge med i borgerens udvikling. Ved opfølgning halvandet år efter indflytning tager sagsbehandler</w:t>
      </w:r>
      <w:r w:rsidR="006F6F32">
        <w:t>en</w:t>
      </w:r>
      <w:r>
        <w:t xml:space="preserve"> stilling til, om perioden for særlige vilkår og huslejetilskud skal forlænges. </w:t>
      </w:r>
    </w:p>
    <w:p w14:paraId="2E98E3E3" w14:textId="7058C850" w:rsidR="002A465C" w:rsidRDefault="002A465C" w:rsidP="00DB65C5">
      <w:r>
        <w:t>Boligorganisationerne underrettes om forlængelsesbeslutninger i umiddelbar forlængelse heraf således</w:t>
      </w:r>
      <w:r w:rsidR="00DC258C">
        <w:t>,</w:t>
      </w:r>
      <w:r>
        <w:t xml:space="preserve"> at boligorganisationerne får kendskab til, om de særlige vilkår videreføres eller bortfalder. </w:t>
      </w:r>
    </w:p>
    <w:p w14:paraId="5EC7F850" w14:textId="7B36EC69" w:rsidR="002E75E7" w:rsidRDefault="006F6F32" w:rsidP="00DB65C5">
      <w:r>
        <w:t>S</w:t>
      </w:r>
      <w:r w:rsidR="002A465C">
        <w:t>agsbehandler</w:t>
      </w:r>
      <w:r>
        <w:t>en</w:t>
      </w:r>
      <w:r w:rsidR="002A465C">
        <w:t xml:space="preserve"> har ansvaret for, at sagen oplyses tilstrækkeligt, inden der træffes afgørelse. Dette indebærer, at sagsbehandleren inddrager relevante opsøgende medarbejdere i kommunen og evt. </w:t>
      </w:r>
      <w:r w:rsidR="002220A0">
        <w:t xml:space="preserve">relevante medarbejdere i boligorganisationen. Sagsbehandleren kan også inddrage oplysninger fra </w:t>
      </w:r>
      <w:r w:rsidR="002A465C">
        <w:t xml:space="preserve">underretninger fra medarbejdere </w:t>
      </w:r>
      <w:r w:rsidR="002220A0">
        <w:t xml:space="preserve">i boligorganisationen eller </w:t>
      </w:r>
      <w:r w:rsidR="002A465C">
        <w:t>naboer i boligafdelingen</w:t>
      </w:r>
      <w:r w:rsidR="002220A0">
        <w:t xml:space="preserve"> (fx husordensklager, som er sendt til kommunen).</w:t>
      </w:r>
    </w:p>
    <w:p w14:paraId="3C3536E5" w14:textId="6087C821" w:rsidR="00565913" w:rsidRPr="00565913" w:rsidRDefault="00565913" w:rsidP="00565913">
      <w:pPr>
        <w:pStyle w:val="Listeafsnit"/>
        <w:numPr>
          <w:ilvl w:val="0"/>
          <w:numId w:val="1"/>
        </w:numPr>
        <w:rPr>
          <w:b/>
          <w:bCs/>
        </w:rPr>
      </w:pPr>
      <w:r w:rsidRPr="00565913">
        <w:rPr>
          <w:b/>
          <w:bCs/>
        </w:rPr>
        <w:t xml:space="preserve">Huslejestigninger i perioden med særlige vilkår </w:t>
      </w:r>
    </w:p>
    <w:p w14:paraId="4F3742EE" w14:textId="75B829D8" w:rsidR="00DB65C5" w:rsidRDefault="00565913" w:rsidP="00565913">
      <w:r>
        <w:t xml:space="preserve">Ved anvisning af en udslusningsbolig beregner kommunen størrelsen på det konkrete huslejetilskud for hver enkelt </w:t>
      </w:r>
      <w:r w:rsidR="00A27EAC">
        <w:t>lejer</w:t>
      </w:r>
      <w:r>
        <w:t xml:space="preserve"> forud for indflytningen. Tilskuddet beregnes som forskellen mellem lejerens udgifter til leje og andre pligtige pengeydelser, med fradrag af støtte efter lov om individuel boligstøtte og det beløb, som lejeren skulle have betalt i egenbetaling til et midlertidigt botilbud omfattet af </w:t>
      </w:r>
      <w:r w:rsidR="0063180C">
        <w:t>service</w:t>
      </w:r>
      <w:r>
        <w:t>lovens § 110.</w:t>
      </w:r>
    </w:p>
    <w:p w14:paraId="3C69F08F" w14:textId="56DD5AF1" w:rsidR="00FB3865" w:rsidRDefault="00FB3865" w:rsidP="00565913">
      <w:r>
        <w:t xml:space="preserve">Hvis der i tilskudsperioden sker huslejestigninger for den pågældende bolig, skal boligorganisationen varsle den pågældende lejer om stigningen. Kommunen vil </w:t>
      </w:r>
      <w:r w:rsidR="00E82898">
        <w:t xml:space="preserve">så vidt muligt </w:t>
      </w:r>
      <w:r>
        <w:t>samtidig blive underrettet således</w:t>
      </w:r>
      <w:r w:rsidR="00E82898">
        <w:t>,</w:t>
      </w:r>
      <w:r>
        <w:t xml:space="preserve"> at der kan foretages den nødvendige genberegning af huslejetilskuddet. </w:t>
      </w:r>
    </w:p>
    <w:p w14:paraId="1253B835" w14:textId="67B23625" w:rsidR="00F54433" w:rsidRDefault="00E82898" w:rsidP="00090A52">
      <w:r>
        <w:t xml:space="preserve">Det sikres, at sagsbehandleren på sit </w:t>
      </w:r>
      <w:r w:rsidR="004B1FB3" w:rsidRPr="004B1FB3">
        <w:rPr>
          <w:highlight w:val="lightGray"/>
        </w:rPr>
        <w:t>[</w:t>
      </w:r>
      <w:r w:rsidRPr="004B1FB3">
        <w:rPr>
          <w:highlight w:val="lightGray"/>
        </w:rPr>
        <w:t>halvårlige</w:t>
      </w:r>
      <w:r w:rsidR="004B1FB3" w:rsidRPr="004B1FB3">
        <w:rPr>
          <w:highlight w:val="lightGray"/>
        </w:rPr>
        <w:t>]</w:t>
      </w:r>
      <w:r>
        <w:t xml:space="preserve"> møde med </w:t>
      </w:r>
      <w:r w:rsidR="00BE34CD">
        <w:t>lejeren</w:t>
      </w:r>
      <w:r>
        <w:t xml:space="preserve"> tager spørgsmålet om evt. varslinger om huslejeforhøjelser op således, at det sikres, at tilskuddet løbende justeres, også hvor en underretning fra boligorganisationen til kommunen om huslejeforhøjelsen ikke har været teknisk mulig.</w:t>
      </w:r>
    </w:p>
    <w:p w14:paraId="11AE5774" w14:textId="676CBF74" w:rsidR="00BF422F" w:rsidRPr="00BF422F" w:rsidRDefault="00BF422F" w:rsidP="00BF422F">
      <w:pPr>
        <w:pStyle w:val="Listeafsnit"/>
        <w:numPr>
          <w:ilvl w:val="0"/>
          <w:numId w:val="1"/>
        </w:numPr>
        <w:rPr>
          <w:b/>
          <w:bCs/>
        </w:rPr>
      </w:pPr>
      <w:r w:rsidRPr="00BF422F">
        <w:rPr>
          <w:b/>
          <w:bCs/>
        </w:rPr>
        <w:t xml:space="preserve">Opsigelse i </w:t>
      </w:r>
      <w:r w:rsidR="00A01517">
        <w:rPr>
          <w:b/>
          <w:bCs/>
        </w:rPr>
        <w:t xml:space="preserve">løbet af </w:t>
      </w:r>
      <w:r w:rsidRPr="00BF422F">
        <w:rPr>
          <w:b/>
          <w:bCs/>
        </w:rPr>
        <w:t xml:space="preserve">perioden med særlige vilkår </w:t>
      </w:r>
    </w:p>
    <w:p w14:paraId="46F0AA47" w14:textId="09A355FA" w:rsidR="00FB5267" w:rsidRDefault="00BF422F" w:rsidP="00BF422F">
      <w:r>
        <w:t xml:space="preserve">Det fremgår af almenlejelovens § 4, stk. 3, at det kan aftales, at udlejer kan opsige lejeren efter anmodning fra kommunen. En sådan opsigelse får virkning fra det tidspunkt, hvor en anden boligløsning stilles til rådighed for </w:t>
      </w:r>
      <w:r w:rsidR="00F421AB">
        <w:t>lejeren</w:t>
      </w:r>
      <w:r>
        <w:t xml:space="preserve">. Fristen kan derfor være kortere end den almindelige frist på tre måneder. </w:t>
      </w:r>
    </w:p>
    <w:p w14:paraId="14C016F9" w14:textId="53C00FC7" w:rsidR="00635D74" w:rsidRDefault="00635D74" w:rsidP="00635D74">
      <w:r>
        <w:t xml:space="preserve">Kommunen informerer lejeren </w:t>
      </w:r>
      <w:r w:rsidR="00C24569">
        <w:t>om, at kommunen vil ønske lejeren opsagt og begrundelsen for dette</w:t>
      </w:r>
      <w:r w:rsidR="00C85404">
        <w:t xml:space="preserve">, og om den alternative boligløsning, kommunen vil stille til rådighed samt datoen for ønsket opsigelse. </w:t>
      </w:r>
    </w:p>
    <w:p w14:paraId="283E0C93" w14:textId="77777777" w:rsidR="00635D74" w:rsidRDefault="00635D74" w:rsidP="00635D74">
      <w:r>
        <w:t xml:space="preserve">Der er i alle tilfælde tale om en afgørelse, hvis kommunen vurderer, at borger skal fraflytte boligen. De generelle forvaltningsretlige regler vedr. afgørelser, herunder partshøring m.m., skal derfor overholdes. Disse formelle sagsskridt gennemføres af kommunen forud for, at kommunen indsender ønsket om opsigelse til boligorganisationen således, at de aftalte frister regnes fra kommunens endelige afgørelse om fraflytning. </w:t>
      </w:r>
    </w:p>
    <w:p w14:paraId="26D54E77" w14:textId="77777777" w:rsidR="00FB5267" w:rsidRDefault="00BF422F" w:rsidP="00BF422F">
      <w:r>
        <w:t xml:space="preserve">Ønske om opsigelse sendes til boligorganisationens almindelige kontaktadresse og skal indeholde følgende: </w:t>
      </w:r>
    </w:p>
    <w:p w14:paraId="284BAE3F" w14:textId="6457FDD8" w:rsidR="00FB5267" w:rsidRDefault="00BF422F" w:rsidP="00FB5267">
      <w:pPr>
        <w:pStyle w:val="Listeafsnit"/>
        <w:numPr>
          <w:ilvl w:val="0"/>
          <w:numId w:val="5"/>
        </w:numPr>
      </w:pPr>
      <w:r>
        <w:t xml:space="preserve">Lejerens navn </w:t>
      </w:r>
    </w:p>
    <w:p w14:paraId="777D43C9" w14:textId="77777777" w:rsidR="00FB5267" w:rsidRDefault="00BF422F" w:rsidP="00FB5267">
      <w:pPr>
        <w:pStyle w:val="Listeafsnit"/>
        <w:numPr>
          <w:ilvl w:val="0"/>
          <w:numId w:val="5"/>
        </w:numPr>
      </w:pPr>
      <w:r>
        <w:t xml:space="preserve">Boligens adresse </w:t>
      </w:r>
    </w:p>
    <w:p w14:paraId="20584BF1" w14:textId="77777777" w:rsidR="00FB5267" w:rsidRDefault="00BF422F" w:rsidP="00FB5267">
      <w:pPr>
        <w:pStyle w:val="Listeafsnit"/>
        <w:numPr>
          <w:ilvl w:val="0"/>
          <w:numId w:val="5"/>
        </w:numPr>
      </w:pPr>
      <w:r>
        <w:t xml:space="preserve">Lejemålsnummer </w:t>
      </w:r>
    </w:p>
    <w:p w14:paraId="7BDD4B15" w14:textId="4E8E1B9B" w:rsidR="00FB5267" w:rsidRDefault="00BF422F" w:rsidP="00FB5267">
      <w:pPr>
        <w:pStyle w:val="Listeafsnit"/>
        <w:numPr>
          <w:ilvl w:val="0"/>
          <w:numId w:val="5"/>
        </w:numPr>
      </w:pPr>
      <w:r>
        <w:t>Oplysning om, at kommunen stiller anden relevant bo</w:t>
      </w:r>
      <w:r w:rsidR="008B2C8E">
        <w:t>lig</w:t>
      </w:r>
      <w:r>
        <w:t xml:space="preserve">-løsning til rådighed for lejeren </w:t>
      </w:r>
    </w:p>
    <w:p w14:paraId="5AC136BF" w14:textId="297EA105" w:rsidR="00FB5267" w:rsidRDefault="00BF422F" w:rsidP="00FB5267">
      <w:pPr>
        <w:pStyle w:val="Listeafsnit"/>
        <w:numPr>
          <w:ilvl w:val="0"/>
          <w:numId w:val="5"/>
        </w:numPr>
      </w:pPr>
      <w:r>
        <w:t xml:space="preserve">Dato for </w:t>
      </w:r>
      <w:r w:rsidR="00F421AB">
        <w:t>lejerens</w:t>
      </w:r>
      <w:r>
        <w:t xml:space="preserve"> mulige indflytning i alternativ bo</w:t>
      </w:r>
      <w:r w:rsidR="008B2C8E">
        <w:t>lig</w:t>
      </w:r>
      <w:r>
        <w:t xml:space="preserve">-løsning og dermed fraflytning fra boligafdelingen. </w:t>
      </w:r>
    </w:p>
    <w:p w14:paraId="00BA2ADF" w14:textId="77777777" w:rsidR="00227BF4" w:rsidRDefault="00227BF4" w:rsidP="00227BF4">
      <w:r>
        <w:t xml:space="preserve">Den relevante boligløsning, som skal stilles til rådighed, kan være en alternativ bolig. Det kan også være tilbud om indkvartering på herberg, </w:t>
      </w:r>
      <w:proofErr w:type="spellStart"/>
      <w:r>
        <w:t>bo-tilbud</w:t>
      </w:r>
      <w:proofErr w:type="spellEnd"/>
      <w:r>
        <w:t xml:space="preserve"> eller lignende.</w:t>
      </w:r>
    </w:p>
    <w:p w14:paraId="7A90A2BD" w14:textId="77777777" w:rsidR="0098430E" w:rsidRDefault="0098430E" w:rsidP="0098430E">
      <w:r>
        <w:t>Det er forventningen, at informationen fra kommunen til lejeren kan føre til en frivillig fraflytning. Ved fraflytning følges den normale procedure i forbindelse med fraflytning af anviste lejere.</w:t>
      </w:r>
    </w:p>
    <w:p w14:paraId="4992C7FA" w14:textId="7E770545" w:rsidR="00EF19B1" w:rsidRDefault="00BF422F" w:rsidP="00BF422F">
      <w:r>
        <w:t xml:space="preserve">Der sikres </w:t>
      </w:r>
      <w:r w:rsidR="0098430E">
        <w:t xml:space="preserve">dog altid </w:t>
      </w:r>
      <w:r>
        <w:t xml:space="preserve">tæt dialog og samarbejde mellem kommunen og boligorganisationen i opsigelsestilfælde, særligt i tilfælde, hvor borgeren ikke forventes at ville fraflytte på trods af opsigelsen. </w:t>
      </w:r>
      <w:r w:rsidR="00E15498">
        <w:t xml:space="preserve">Dette for at sikre, at boligorganisationen </w:t>
      </w:r>
      <w:r w:rsidR="00CE35C7">
        <w:t>kan vide, om boligen kan genudlejes</w:t>
      </w:r>
      <w:r w:rsidR="00BF2D30">
        <w:t xml:space="preserve"> i umiddelbar forlængelse af den ønskede opsigelsesdato</w:t>
      </w:r>
      <w:r w:rsidR="00CE35C7">
        <w:t xml:space="preserve">. </w:t>
      </w:r>
      <w:r>
        <w:t xml:space="preserve">Parterne </w:t>
      </w:r>
      <w:proofErr w:type="gramStart"/>
      <w:r>
        <w:t>aftaler,</w:t>
      </w:r>
      <w:proofErr w:type="gramEnd"/>
      <w:r>
        <w:t xml:space="preserve"> at ønske om opsigelse i udslusningsperioden som udgangspunkt indsendes med tre måneders varsel – på lige fod med borgerens almindelige opsigelsesfrist. </w:t>
      </w:r>
    </w:p>
    <w:p w14:paraId="43EC5BC3" w14:textId="22736F35" w:rsidR="00677A3E" w:rsidRDefault="00BF422F" w:rsidP="00BF422F">
      <w:proofErr w:type="gramStart"/>
      <w:r>
        <w:t>Såfremt</w:t>
      </w:r>
      <w:proofErr w:type="gramEnd"/>
      <w:r>
        <w:t xml:space="preserve"> det vurderes nødvendigt, vil opsigelse i undtagelsestilfælde kunne ske med kortere varsel. Af hensyn til boligorganisationens mulighed for at</w:t>
      </w:r>
      <w:r w:rsidR="00EF19B1">
        <w:t xml:space="preserve"> </w:t>
      </w:r>
      <w:r w:rsidR="00FF63CE">
        <w:t>genudleje boligen og derved undgå tomgang i opsigelsessituationer</w:t>
      </w:r>
      <w:r w:rsidR="00677A3E">
        <w:t>,</w:t>
      </w:r>
      <w:r w:rsidR="00FF63CE">
        <w:t xml:space="preserve"> vil der aldrig blive bedt om en opsigelse med mindre end </w:t>
      </w:r>
      <w:r w:rsidR="00677A3E" w:rsidRPr="00CE35C7">
        <w:rPr>
          <w:highlight w:val="lightGray"/>
        </w:rPr>
        <w:t>[XX]</w:t>
      </w:r>
      <w:r w:rsidR="00677A3E">
        <w:t xml:space="preserve"> </w:t>
      </w:r>
      <w:r w:rsidR="00FF63CE">
        <w:t xml:space="preserve">måneds varsel. </w:t>
      </w:r>
    </w:p>
    <w:p w14:paraId="5B22C636" w14:textId="342107DB" w:rsidR="00BF422F" w:rsidRDefault="00010AB9" w:rsidP="00BF422F">
      <w:r>
        <w:t xml:space="preserve">De almindelige regler </w:t>
      </w:r>
      <w:r w:rsidR="00C271D5">
        <w:t>om</w:t>
      </w:r>
      <w:r>
        <w:t xml:space="preserve"> k</w:t>
      </w:r>
      <w:r w:rsidR="00FF63CE">
        <w:t>ommun</w:t>
      </w:r>
      <w:r>
        <w:t>al garanti</w:t>
      </w:r>
      <w:r w:rsidR="00FF63CE">
        <w:t xml:space="preserve"> for misligholdelse i form af manglende istandsættelse ved fraflytning</w:t>
      </w:r>
      <w:r>
        <w:t xml:space="preserve"> af kommunalt anviste lejere gælder</w:t>
      </w:r>
      <w:r w:rsidR="00C14A33">
        <w:t>.</w:t>
      </w:r>
    </w:p>
    <w:p w14:paraId="1C3FC2F3" w14:textId="5526AFBB" w:rsidR="00FF63CE" w:rsidRPr="00FF63CE" w:rsidRDefault="00FF63CE" w:rsidP="00FF63CE">
      <w:pPr>
        <w:pStyle w:val="Listeafsnit"/>
        <w:numPr>
          <w:ilvl w:val="0"/>
          <w:numId w:val="1"/>
        </w:numPr>
        <w:rPr>
          <w:b/>
          <w:bCs/>
        </w:rPr>
      </w:pPr>
      <w:r w:rsidRPr="00FF63CE">
        <w:rPr>
          <w:b/>
          <w:bCs/>
        </w:rPr>
        <w:t xml:space="preserve">Tomgangsleje ved opsigelse i udslusningsperioden </w:t>
      </w:r>
    </w:p>
    <w:p w14:paraId="6CBA7830" w14:textId="29BFBCB3" w:rsidR="00EF0B92" w:rsidRDefault="00FF63CE" w:rsidP="00FF63CE">
      <w:r>
        <w:t xml:space="preserve">Hvis </w:t>
      </w:r>
      <w:r w:rsidR="009D6309">
        <w:t>boligorganisationen</w:t>
      </w:r>
      <w:r>
        <w:t xml:space="preserve"> opsiger lejekontrakten efter kommunalbestyrelsens anmodning, betaler kommunen huslejen i perioden fra lejerens fraflytning, til genudlejning sker, jf. almenboliglovens § 63. Der betales dog ikke tomgangsleje ud over det tidspunkt, hvorfra en opsigelse ville have haft virkning efter § 88 i lov om leje af almene boliger (dvs. tre måneder regnet fra den 1. eller 15. i en måned). </w:t>
      </w:r>
    </w:p>
    <w:p w14:paraId="1DAAD625" w14:textId="48A1B9AE" w:rsidR="00FF63CE" w:rsidRDefault="00FF63CE" w:rsidP="00FF63CE">
      <w:r>
        <w:t>Boligorganisationerne har dog som altid en forpligtelse til at forsøge at genudleje boligen hurtigst muligt.</w:t>
      </w:r>
    </w:p>
    <w:p w14:paraId="0BFF6EF7" w14:textId="6150A8DC" w:rsidR="00FF63CE" w:rsidRPr="00FF63CE" w:rsidRDefault="00FF63CE" w:rsidP="00FF63CE">
      <w:pPr>
        <w:pStyle w:val="Listeafsnit"/>
        <w:numPr>
          <w:ilvl w:val="0"/>
          <w:numId w:val="1"/>
        </w:numPr>
        <w:rPr>
          <w:b/>
          <w:bCs/>
        </w:rPr>
      </w:pPr>
      <w:r w:rsidRPr="00FF63CE">
        <w:rPr>
          <w:b/>
          <w:bCs/>
        </w:rPr>
        <w:t xml:space="preserve">Udløb af tilskudsperiode/midlertidighedsperiode </w:t>
      </w:r>
    </w:p>
    <w:p w14:paraId="496148A2" w14:textId="6BB0A987" w:rsidR="00394CD7" w:rsidRDefault="00FF63CE" w:rsidP="00FF63CE">
      <w:r>
        <w:t xml:space="preserve">Når en lejeperiode med særlige vilkår udløber efter den første periode på op til to år, kan </w:t>
      </w:r>
      <w:r w:rsidR="00F60E2B">
        <w:t>kommunen</w:t>
      </w:r>
      <w:r>
        <w:t xml:space="preserve"> træffe tre forskellige afgørelser</w:t>
      </w:r>
      <w:r w:rsidR="001E4D01">
        <w:t xml:space="preserve"> (det samme gælder, hvis en midlertidig periode udløber, men den samlede mulige løbetid på 5 år endnu ikke er nået)</w:t>
      </w:r>
      <w:r>
        <w:t xml:space="preserve">: </w:t>
      </w:r>
    </w:p>
    <w:p w14:paraId="2C26B5BF" w14:textId="152B91B7" w:rsidR="008278FE" w:rsidRPr="008278FE" w:rsidRDefault="00F60E2B" w:rsidP="00D50A0D">
      <w:pPr>
        <w:pStyle w:val="Listeafsnit"/>
        <w:numPr>
          <w:ilvl w:val="0"/>
          <w:numId w:val="6"/>
        </w:numPr>
        <w:rPr>
          <w:i/>
          <w:iCs/>
        </w:rPr>
      </w:pPr>
      <w:r>
        <w:rPr>
          <w:i/>
          <w:iCs/>
        </w:rPr>
        <w:t>Kommunen vurderer, at l</w:t>
      </w:r>
      <w:r w:rsidR="0009675C">
        <w:rPr>
          <w:i/>
          <w:iCs/>
        </w:rPr>
        <w:t>ejeren</w:t>
      </w:r>
      <w:r w:rsidR="00FF63CE" w:rsidRPr="008278FE">
        <w:rPr>
          <w:i/>
          <w:iCs/>
        </w:rPr>
        <w:t xml:space="preserve"> er selv i stand til at betale huslejen uden tilskud og i stand til at tilpasse sig det almindelige boligmiljø på ordinære vilkår. </w:t>
      </w:r>
    </w:p>
    <w:p w14:paraId="24123813" w14:textId="77777777" w:rsidR="00D50A0D" w:rsidRDefault="00D50A0D" w:rsidP="00D50A0D">
      <w:pPr>
        <w:pStyle w:val="Listeafsnit"/>
      </w:pPr>
    </w:p>
    <w:p w14:paraId="203389CC" w14:textId="12349F1B" w:rsidR="008278FE" w:rsidRPr="008278FE" w:rsidRDefault="00FF63CE" w:rsidP="00D50A0D">
      <w:pPr>
        <w:pStyle w:val="Listeafsnit"/>
        <w:numPr>
          <w:ilvl w:val="0"/>
          <w:numId w:val="6"/>
        </w:numPr>
        <w:rPr>
          <w:i/>
          <w:iCs/>
        </w:rPr>
      </w:pPr>
      <w:r w:rsidRPr="008278FE">
        <w:rPr>
          <w:i/>
          <w:iCs/>
        </w:rPr>
        <w:t xml:space="preserve">Kommunen vurderer, at </w:t>
      </w:r>
      <w:r w:rsidR="0009675C">
        <w:rPr>
          <w:i/>
          <w:iCs/>
        </w:rPr>
        <w:t>lejerens</w:t>
      </w:r>
      <w:r w:rsidRPr="008278FE">
        <w:rPr>
          <w:i/>
          <w:iCs/>
        </w:rPr>
        <w:t xml:space="preserve"> tilskudsperiode skal forlænges</w:t>
      </w:r>
      <w:r w:rsidR="00CC3547">
        <w:rPr>
          <w:i/>
          <w:iCs/>
        </w:rPr>
        <w:t xml:space="preserve"> (kun muligt, når en samlet løbetid for tilskud endnu ikke er nået 5 år)</w:t>
      </w:r>
      <w:r w:rsidRPr="008278FE">
        <w:rPr>
          <w:i/>
          <w:iCs/>
        </w:rPr>
        <w:t>.</w:t>
      </w:r>
    </w:p>
    <w:p w14:paraId="1DF4E963" w14:textId="77777777" w:rsidR="00D50A0D" w:rsidRDefault="00D50A0D" w:rsidP="00D50A0D">
      <w:pPr>
        <w:pStyle w:val="Listeafsnit"/>
      </w:pPr>
    </w:p>
    <w:p w14:paraId="44BC3332" w14:textId="65F09477" w:rsidR="00162D41" w:rsidRPr="00162D41" w:rsidRDefault="00F60E2B" w:rsidP="00D50A0D">
      <w:pPr>
        <w:pStyle w:val="Listeafsnit"/>
        <w:numPr>
          <w:ilvl w:val="0"/>
          <w:numId w:val="6"/>
        </w:numPr>
        <w:rPr>
          <w:i/>
          <w:iCs/>
        </w:rPr>
      </w:pPr>
      <w:r>
        <w:rPr>
          <w:i/>
          <w:iCs/>
        </w:rPr>
        <w:t>Kommunen vurderer, at udslusningsperioden ikke forlænges, og at l</w:t>
      </w:r>
      <w:r w:rsidR="00FF63CE" w:rsidRPr="00162D41">
        <w:rPr>
          <w:i/>
          <w:iCs/>
        </w:rPr>
        <w:t xml:space="preserve">ejeren </w:t>
      </w:r>
      <w:r>
        <w:rPr>
          <w:i/>
          <w:iCs/>
        </w:rPr>
        <w:t xml:space="preserve">ikke </w:t>
      </w:r>
      <w:r w:rsidR="00FF63CE" w:rsidRPr="00162D41">
        <w:rPr>
          <w:i/>
          <w:iCs/>
        </w:rPr>
        <w:t>har økonomisk mulighed for at overtage boligen på permanent lejekontrakt med ordinær husleje</w:t>
      </w:r>
      <w:r w:rsidR="004322F8">
        <w:rPr>
          <w:i/>
          <w:iCs/>
        </w:rPr>
        <w:t>, hvorfor der skal ske opsigelse</w:t>
      </w:r>
      <w:r w:rsidR="00FF63CE" w:rsidRPr="00162D41">
        <w:rPr>
          <w:i/>
          <w:iCs/>
        </w:rPr>
        <w:t xml:space="preserve">. </w:t>
      </w:r>
    </w:p>
    <w:p w14:paraId="53FCA0DF" w14:textId="55400B88" w:rsidR="00761A33" w:rsidRDefault="00F52710" w:rsidP="00FF63CE">
      <w:r>
        <w:t>Lejerens</w:t>
      </w:r>
      <w:r w:rsidR="002D29DC">
        <w:t xml:space="preserve"> sagsbehandler vurderer, hvilken af de tre afgørelser, der træffes. Der er tale om en konkret socialfaglig vurdering af borgerens økonomiske og sociale situation.</w:t>
      </w:r>
    </w:p>
    <w:p w14:paraId="2DA1C474" w14:textId="6837F1BF" w:rsidR="00761A33" w:rsidRDefault="00F52710" w:rsidP="00FF63CE">
      <w:r>
        <w:t xml:space="preserve">Sagsbehandler meddeler </w:t>
      </w:r>
      <w:r w:rsidR="004B19B1">
        <w:t>lejeren om sin afgørelse</w:t>
      </w:r>
      <w:r w:rsidR="002D29DC">
        <w:t xml:space="preserve"> hurtigst muligt og senest </w:t>
      </w:r>
      <w:r w:rsidR="00BB5796">
        <w:t>fire</w:t>
      </w:r>
      <w:r w:rsidR="002D29DC">
        <w:t xml:space="preserve"> måneder før udløb af lejekontraktens særlige vilkår. </w:t>
      </w:r>
    </w:p>
    <w:p w14:paraId="1399325B" w14:textId="2254B6E1" w:rsidR="00BB5796" w:rsidRDefault="00BB5796" w:rsidP="00FF63CE">
      <w:r>
        <w:t xml:space="preserve">Når afgørelsen er endelig, underretter sagsbehandleren </w:t>
      </w:r>
      <w:r w:rsidR="002D29DC">
        <w:t>boligorganisationen</w:t>
      </w:r>
      <w:r w:rsidR="00BB39F6">
        <w:t xml:space="preserve"> således</w:t>
      </w:r>
      <w:r w:rsidR="006B403E">
        <w:t>,</w:t>
      </w:r>
      <w:r w:rsidR="00BB39F6">
        <w:t xml:space="preserve"> at organisationen</w:t>
      </w:r>
      <w:r w:rsidR="00CC3547">
        <w:t xml:space="preserve"> </w:t>
      </w:r>
      <w:r w:rsidR="004B65CA">
        <w:t xml:space="preserve">kan nå at opsige lejeren eller </w:t>
      </w:r>
      <w:r w:rsidR="006B403E">
        <w:t xml:space="preserve">kan </w:t>
      </w:r>
      <w:r w:rsidR="004B65CA">
        <w:t xml:space="preserve">meddele lejeren, at de særlige tillæg i lejekontrakten er bortfaldet. </w:t>
      </w:r>
    </w:p>
    <w:p w14:paraId="01A8CF62" w14:textId="77777777" w:rsidR="006B403E" w:rsidRDefault="002D29DC" w:rsidP="00B07332">
      <w:r w:rsidRPr="00321A6D">
        <w:rPr>
          <w:i/>
          <w:iCs/>
        </w:rPr>
        <w:t xml:space="preserve">10.1. </w:t>
      </w:r>
      <w:r w:rsidR="006B403E">
        <w:rPr>
          <w:i/>
          <w:iCs/>
        </w:rPr>
        <w:t>Kommunen vurderer, at lejeren</w:t>
      </w:r>
      <w:r w:rsidR="006B403E" w:rsidRPr="008278FE">
        <w:rPr>
          <w:i/>
          <w:iCs/>
        </w:rPr>
        <w:t xml:space="preserve"> er selv i stand til at betale huslejen uden tilskud og i stand til at tilpasse sig det almindelige boligmiljø på ordinære vilkår</w:t>
      </w:r>
      <w:r w:rsidR="006B403E">
        <w:t xml:space="preserve"> </w:t>
      </w:r>
    </w:p>
    <w:p w14:paraId="167D8F51" w14:textId="5FCE1FDA" w:rsidR="00293952" w:rsidRDefault="00B07332" w:rsidP="00B07332">
      <w:r>
        <w:t xml:space="preserve">Når kommunen vurderer, at lejeren er </w:t>
      </w:r>
      <w:r w:rsidR="00330FCF">
        <w:t xml:space="preserve">i </w:t>
      </w:r>
      <w:r>
        <w:t>stand til at tilpasse sig et almindeligt boligmiljø og har opnået en betalingsevne, der betyder, at boligen kan fastholdes</w:t>
      </w:r>
      <w:r w:rsidR="003B70B8">
        <w:t xml:space="preserve">, meddeler kommunen dette til lejeren. Kommunen underretter samtidig boligorganisationen om, at </w:t>
      </w:r>
      <w:r w:rsidR="00293952">
        <w:t xml:space="preserve">de særlige vilkår i lejekontrakten kan udløbe og bortfalde som </w:t>
      </w:r>
      <w:r w:rsidR="00330FCF">
        <w:t xml:space="preserve">hidtil </w:t>
      </w:r>
      <w:r w:rsidR="00293952">
        <w:t>planlagt</w:t>
      </w:r>
      <w:r w:rsidR="00330FCF">
        <w:t>. Lejeren</w:t>
      </w:r>
      <w:r w:rsidR="00293952">
        <w:t xml:space="preserve"> </w:t>
      </w:r>
      <w:r w:rsidR="003B70B8">
        <w:t xml:space="preserve">betaler </w:t>
      </w:r>
      <w:r w:rsidR="00330FCF">
        <w:t xml:space="preserve">selv </w:t>
      </w:r>
      <w:r w:rsidR="00293952">
        <w:t>den samlede leje</w:t>
      </w:r>
      <w:r w:rsidR="00330FCF">
        <w:t>, når de særlige vilkår er bortfaldet</w:t>
      </w:r>
      <w:r w:rsidR="00293952">
        <w:t xml:space="preserve">. </w:t>
      </w:r>
    </w:p>
    <w:p w14:paraId="727F930F" w14:textId="339E71FC" w:rsidR="00293952" w:rsidRDefault="003B70B8" w:rsidP="00FF63CE">
      <w:r>
        <w:t>Boligorganisationen giver herefter besked til lejeren om</w:t>
      </w:r>
      <w:r w:rsidR="00330FCF">
        <w:t>,</w:t>
      </w:r>
      <w:r>
        <w:t xml:space="preserve"> at de særlige vilkår er bortfaldet. </w:t>
      </w:r>
    </w:p>
    <w:p w14:paraId="48A67C36" w14:textId="76257B83" w:rsidR="00D70EAB" w:rsidRDefault="002D29DC" w:rsidP="00FF63CE">
      <w:r>
        <w:t xml:space="preserve">Af </w:t>
      </w:r>
      <w:r w:rsidR="003B70B8">
        <w:t xml:space="preserve">kommunens </w:t>
      </w:r>
      <w:r>
        <w:t xml:space="preserve">henvendelsen </w:t>
      </w:r>
      <w:r w:rsidR="003B70B8">
        <w:t xml:space="preserve">til boligorganisationen </w:t>
      </w:r>
      <w:r>
        <w:t xml:space="preserve">skal fremgå: </w:t>
      </w:r>
    </w:p>
    <w:p w14:paraId="043F34A4" w14:textId="614D1EFB" w:rsidR="00D70EAB" w:rsidRDefault="002D29DC" w:rsidP="00D70EAB">
      <w:pPr>
        <w:pStyle w:val="Listeafsnit"/>
        <w:numPr>
          <w:ilvl w:val="0"/>
          <w:numId w:val="8"/>
        </w:numPr>
      </w:pPr>
      <w:r>
        <w:t xml:space="preserve">Lejerens navn </w:t>
      </w:r>
    </w:p>
    <w:p w14:paraId="48394B83" w14:textId="27BCFA8B" w:rsidR="00D70EAB" w:rsidRDefault="002D29DC" w:rsidP="00D70EAB">
      <w:pPr>
        <w:pStyle w:val="Listeafsnit"/>
        <w:numPr>
          <w:ilvl w:val="0"/>
          <w:numId w:val="8"/>
        </w:numPr>
      </w:pPr>
      <w:r>
        <w:t xml:space="preserve">Adressen på boligen </w:t>
      </w:r>
    </w:p>
    <w:p w14:paraId="5B62EBED" w14:textId="3939D31B" w:rsidR="00FF63CE" w:rsidRDefault="002D29DC" w:rsidP="00D70EAB">
      <w:pPr>
        <w:pStyle w:val="Listeafsnit"/>
        <w:numPr>
          <w:ilvl w:val="0"/>
          <w:numId w:val="8"/>
        </w:numPr>
      </w:pPr>
      <w:r>
        <w:t>Lejemålsnummer</w:t>
      </w:r>
    </w:p>
    <w:p w14:paraId="7A6492CA" w14:textId="7F835A59" w:rsidR="00330FCF" w:rsidRDefault="00330FCF" w:rsidP="00D70EAB">
      <w:pPr>
        <w:pStyle w:val="Listeafsnit"/>
        <w:numPr>
          <w:ilvl w:val="0"/>
          <w:numId w:val="8"/>
        </w:numPr>
      </w:pPr>
      <w:r>
        <w:t xml:space="preserve">Datoen for udløb </w:t>
      </w:r>
      <w:r w:rsidR="00597D55">
        <w:t>af tilskud og derfor for udløb af</w:t>
      </w:r>
      <w:r>
        <w:t xml:space="preserve"> særlige vilkår</w:t>
      </w:r>
    </w:p>
    <w:p w14:paraId="7000D167" w14:textId="77777777" w:rsidR="00B90402" w:rsidRPr="00B90402" w:rsidRDefault="002D29DC" w:rsidP="00B90402">
      <w:pPr>
        <w:rPr>
          <w:i/>
          <w:iCs/>
        </w:rPr>
      </w:pPr>
      <w:r w:rsidRPr="00B90402">
        <w:rPr>
          <w:i/>
          <w:iCs/>
        </w:rPr>
        <w:t xml:space="preserve">10.2. </w:t>
      </w:r>
      <w:r w:rsidR="00B90402" w:rsidRPr="00B90402">
        <w:rPr>
          <w:i/>
          <w:iCs/>
        </w:rPr>
        <w:t>Kommunen vurderer, at lejerens tilskudsperiode skal forlænges (kun muligt, når en samlet løbetid for tilskud endnu ikke er nået 5 år).</w:t>
      </w:r>
    </w:p>
    <w:p w14:paraId="6DD8A49D" w14:textId="0B126951" w:rsidR="00F33364" w:rsidRDefault="00D66835" w:rsidP="00F33364">
      <w:r>
        <w:t>P</w:t>
      </w:r>
      <w:r w:rsidR="00F33364">
        <w:t>r. 1. juli 2023</w:t>
      </w:r>
      <w:r>
        <w:t xml:space="preserve"> er det </w:t>
      </w:r>
      <w:r w:rsidR="00F33364">
        <w:t>muligt</w:t>
      </w:r>
      <w:r>
        <w:t>,</w:t>
      </w:r>
      <w:r w:rsidR="00F33364">
        <w:t xml:space="preserve"> at kommunen </w:t>
      </w:r>
      <w:r>
        <w:t xml:space="preserve">efter en lejer har haft ophold i en udslusningsbolig i </w:t>
      </w:r>
      <w:r w:rsidR="00F33364">
        <w:t>2 år</w:t>
      </w:r>
      <w:r>
        <w:t>,</w:t>
      </w:r>
      <w:r w:rsidR="007B7820">
        <w:t xml:space="preserve"> </w:t>
      </w:r>
      <w:r w:rsidR="00F33364">
        <w:t>kan vælge at forlænge</w:t>
      </w:r>
      <w:r w:rsidR="007B7820">
        <w:t xml:space="preserve"> udslusningsperioden, dvs. såvel tilskuddet, som de særlige vilkår. </w:t>
      </w:r>
    </w:p>
    <w:p w14:paraId="6C0F0F06" w14:textId="1FD22A3B" w:rsidR="007B7820" w:rsidRDefault="007B7820" w:rsidP="00F33364">
      <w:r>
        <w:t xml:space="preserve">Tilskuddet kan forlænges op til en samlet periode på 5 år. Forlængelsesperioden </w:t>
      </w:r>
      <w:r w:rsidR="00516E0B">
        <w:t>skal mindst være 1 år ad gangen.</w:t>
      </w:r>
    </w:p>
    <w:p w14:paraId="471A6140" w14:textId="1884B0E2" w:rsidR="00516E0B" w:rsidRDefault="00293952" w:rsidP="00F33364">
      <w:r>
        <w:t xml:space="preserve">I </w:t>
      </w:r>
      <w:r w:rsidR="00516E0B">
        <w:t xml:space="preserve">tilfælde, hvor kommunen beslutter, at udslusningsperioden forlænges, giver kommunen lejeren besked om forlængelsen og perioden for forlængelse. </w:t>
      </w:r>
      <w:r w:rsidR="00143062">
        <w:t xml:space="preserve">Herefter </w:t>
      </w:r>
      <w:r>
        <w:t xml:space="preserve">informerer kommunen boligorganisationen om, at de særlige vilkår i lejekontrakten ikke bortfalder, men forlænges i en periode svarende til tilskuddet. </w:t>
      </w:r>
    </w:p>
    <w:p w14:paraId="49CD7796" w14:textId="71BA7912" w:rsidR="00293952" w:rsidRDefault="00143062" w:rsidP="00F33364">
      <w:r>
        <w:t>S</w:t>
      </w:r>
      <w:r w:rsidR="00293952">
        <w:t>agsbehandler</w:t>
      </w:r>
      <w:r>
        <w:t>en i kommunen</w:t>
      </w:r>
      <w:r w:rsidR="00293952">
        <w:t xml:space="preserve"> skal samtidig sikre sig, at de kommunale indsatser som støtter borgeren ift. at komme i beskæftigelse, og </w:t>
      </w:r>
      <w:r>
        <w:t xml:space="preserve">dem som står </w:t>
      </w:r>
      <w:r w:rsidR="00293952">
        <w:t>for udbetalingen af tilskud</w:t>
      </w:r>
      <w:r>
        <w:t>d</w:t>
      </w:r>
      <w:r w:rsidR="00293952">
        <w:t>et</w:t>
      </w:r>
      <w:r>
        <w:t>,</w:t>
      </w:r>
      <w:r w:rsidR="00293952">
        <w:t xml:space="preserve"> bliver orienteret om forlængelsen</w:t>
      </w:r>
      <w:r>
        <w:t xml:space="preserve">, så det sikres at så vel </w:t>
      </w:r>
      <w:r w:rsidR="001C0895">
        <w:t xml:space="preserve">beskæftigelsesindsats som faktisk udbetaling af tilskuddet fortsættes i den forlængede periode. </w:t>
      </w:r>
    </w:p>
    <w:p w14:paraId="390F2580" w14:textId="5CD59ED1" w:rsidR="002D29DC" w:rsidRPr="003C67E4" w:rsidRDefault="001C0895" w:rsidP="00FF63CE">
      <w:pPr>
        <w:rPr>
          <w:b/>
          <w:bCs/>
        </w:rPr>
      </w:pPr>
      <w:r>
        <w:t xml:space="preserve">Underretning af boligorganisationen skal ske senest 3 </w:t>
      </w:r>
      <w:r w:rsidR="002D29DC">
        <w:t>måneder før udløb af lejekontraktens særlige vilkår</w:t>
      </w:r>
    </w:p>
    <w:p w14:paraId="17091718" w14:textId="77777777" w:rsidR="002866CB" w:rsidRDefault="002D29DC" w:rsidP="00FF63CE">
      <w:r>
        <w:t xml:space="preserve">Af orienteringen skal følgende fremgå: </w:t>
      </w:r>
    </w:p>
    <w:p w14:paraId="52D89EA4" w14:textId="0B811138" w:rsidR="002866CB" w:rsidRDefault="002D29DC" w:rsidP="002866CB">
      <w:pPr>
        <w:pStyle w:val="Listeafsnit"/>
        <w:numPr>
          <w:ilvl w:val="0"/>
          <w:numId w:val="9"/>
        </w:numPr>
      </w:pPr>
      <w:r>
        <w:t xml:space="preserve">Beboerens navn </w:t>
      </w:r>
    </w:p>
    <w:p w14:paraId="63E4DBC7" w14:textId="094E0D33" w:rsidR="002866CB" w:rsidRDefault="002D29DC" w:rsidP="002866CB">
      <w:pPr>
        <w:pStyle w:val="Listeafsnit"/>
        <w:numPr>
          <w:ilvl w:val="0"/>
          <w:numId w:val="9"/>
        </w:numPr>
      </w:pPr>
      <w:r>
        <w:t xml:space="preserve">Adressen på boligen </w:t>
      </w:r>
    </w:p>
    <w:p w14:paraId="1C0B6FE6" w14:textId="1D9C05D6" w:rsidR="002866CB" w:rsidRDefault="002D29DC" w:rsidP="002866CB">
      <w:pPr>
        <w:pStyle w:val="Listeafsnit"/>
        <w:numPr>
          <w:ilvl w:val="0"/>
          <w:numId w:val="9"/>
        </w:numPr>
      </w:pPr>
      <w:r>
        <w:t xml:space="preserve">Lejemålsnummer </w:t>
      </w:r>
    </w:p>
    <w:p w14:paraId="68ADEBF9" w14:textId="70C76104" w:rsidR="002866CB" w:rsidRDefault="002D29DC" w:rsidP="002866CB">
      <w:pPr>
        <w:pStyle w:val="Listeafsnit"/>
        <w:numPr>
          <w:ilvl w:val="0"/>
          <w:numId w:val="9"/>
        </w:numPr>
      </w:pPr>
      <w:r>
        <w:t xml:space="preserve">Ny udløbsdato for </w:t>
      </w:r>
      <w:r w:rsidR="002866CB">
        <w:t>tilskud og</w:t>
      </w:r>
      <w:r w:rsidR="001C0895">
        <w:t xml:space="preserve"> for</w:t>
      </w:r>
      <w:r w:rsidR="002866CB">
        <w:t xml:space="preserve"> de</w:t>
      </w:r>
      <w:r>
        <w:t xml:space="preserve"> særlige vilkår. </w:t>
      </w:r>
    </w:p>
    <w:p w14:paraId="5F3F0A47" w14:textId="40F4FBE5" w:rsidR="001C0895" w:rsidRDefault="001C0895" w:rsidP="00FF63CE">
      <w:r>
        <w:t xml:space="preserve">Boligorganisationen underretter lejeren om, at organisationen har fået besked </w:t>
      </w:r>
      <w:r w:rsidR="004322F8">
        <w:t xml:space="preserve">fra kommunen </w:t>
      </w:r>
      <w:r>
        <w:t>om forlængelsen</w:t>
      </w:r>
      <w:r w:rsidR="004322F8">
        <w:t xml:space="preserve"> og at lejekontraktens særlige vilkår derfor gælder i en forlænget periode</w:t>
      </w:r>
      <w:r>
        <w:t xml:space="preserve">. </w:t>
      </w:r>
    </w:p>
    <w:p w14:paraId="22F926DE" w14:textId="7FB0B9C6" w:rsidR="002D29DC" w:rsidRDefault="004322F8" w:rsidP="00FF63CE">
      <w:r>
        <w:t>Hvis kommunen forlænger udslusningsboligen et år ad gangen, kan der laves flere forlængelser op til en samlet periode på i alt 5 år fra indflytning</w:t>
      </w:r>
      <w:r w:rsidR="002D29DC">
        <w:t xml:space="preserve">. </w:t>
      </w:r>
    </w:p>
    <w:p w14:paraId="22D08E33" w14:textId="54EFEA23" w:rsidR="00D44D35" w:rsidRPr="00321A6D" w:rsidRDefault="00D44D35" w:rsidP="00321A6D">
      <w:pPr>
        <w:jc w:val="both"/>
        <w:rPr>
          <w:i/>
          <w:iCs/>
        </w:rPr>
      </w:pPr>
      <w:r w:rsidRPr="00321A6D">
        <w:rPr>
          <w:i/>
          <w:iCs/>
        </w:rPr>
        <w:t xml:space="preserve">10.3. </w:t>
      </w:r>
      <w:r w:rsidR="004322F8">
        <w:rPr>
          <w:i/>
          <w:iCs/>
        </w:rPr>
        <w:t>Kommunen vurderer, at udslusningsperioden ikke forlænges, og at l</w:t>
      </w:r>
      <w:r w:rsidR="004322F8" w:rsidRPr="00162D41">
        <w:rPr>
          <w:i/>
          <w:iCs/>
        </w:rPr>
        <w:t xml:space="preserve">ejeren </w:t>
      </w:r>
      <w:r w:rsidR="004322F8">
        <w:rPr>
          <w:i/>
          <w:iCs/>
        </w:rPr>
        <w:t xml:space="preserve">ikke </w:t>
      </w:r>
      <w:r w:rsidR="004322F8" w:rsidRPr="00162D41">
        <w:rPr>
          <w:i/>
          <w:iCs/>
        </w:rPr>
        <w:t>har økonomisk mulighed for at overtage boligen på permanent lejekontrakt med ordinær husleje</w:t>
      </w:r>
      <w:r w:rsidR="004322F8">
        <w:rPr>
          <w:i/>
          <w:iCs/>
        </w:rPr>
        <w:t>, hvorfor der skal ske opsigelse</w:t>
      </w:r>
    </w:p>
    <w:p w14:paraId="19C1A075" w14:textId="476E9F6D" w:rsidR="003228A4" w:rsidRDefault="003228A4" w:rsidP="007E69E6">
      <w:r>
        <w:t>Hvis</w:t>
      </w:r>
      <w:r w:rsidR="002E3642">
        <w:t xml:space="preserve"> kommunen ved udløb af den bevilgede udslusningsperiode beslutter ikke at forlænge udslusningsperioden</w:t>
      </w:r>
      <w:r>
        <w:t xml:space="preserve"> og</w:t>
      </w:r>
      <w:r w:rsidR="007E69E6">
        <w:t xml:space="preserve"> samtidig vurderer, at lejeren </w:t>
      </w:r>
      <w:r>
        <w:t>ikke selv har økonomisk mulighed for at overtage boligen på ordinære vilkår, kan lejeren ønskes opsagt af kommunen</w:t>
      </w:r>
      <w:r w:rsidR="007E69E6">
        <w:t xml:space="preserve">. Det samme gælder, hvis lejeren har haft en udslusningsperiode på i alt 5 år og kommunen vurderer, at lejeren ikke har økonomisk mulighed for at fastholde boligen, når tilskuddet udløber. Begrundelsen er, at formålet med opholdet så ikke kan opnås, jf. </w:t>
      </w:r>
      <w:r>
        <w:t xml:space="preserve">udtalelse fra Trafik-, Bygge- og Boligstyrelse af 6. oktober 2017 (bilag 3). </w:t>
      </w:r>
    </w:p>
    <w:p w14:paraId="06D5F88C" w14:textId="77777777" w:rsidR="0038342C" w:rsidRDefault="0038342C" w:rsidP="0031794C">
      <w:r>
        <w:t xml:space="preserve">Som beskrevet i afsnit 8, er har </w:t>
      </w:r>
      <w:r>
        <w:t xml:space="preserve">sikrer </w:t>
      </w:r>
      <w:r>
        <w:t>kommunen, at lejeren har fået besked om kommunens afgørelse og offentligretlige regler om afgørelser er fulgt.</w:t>
      </w:r>
    </w:p>
    <w:p w14:paraId="4233FE26" w14:textId="2B023F68" w:rsidR="0027273F" w:rsidRDefault="0038342C" w:rsidP="0031794C">
      <w:r>
        <w:t>Herefter</w:t>
      </w:r>
      <w:r w:rsidR="00F52710">
        <w:t xml:space="preserve"> giver kommunen besked til boligorganisationen om, at lejer</w:t>
      </w:r>
      <w:r w:rsidR="0027273F">
        <w:t>en</w:t>
      </w:r>
      <w:r w:rsidR="00F52710">
        <w:t xml:space="preserve"> skal opsiges</w:t>
      </w:r>
      <w:r w:rsidR="0027273F">
        <w:t>, fordi formålet med udslusningsboligen ikke opnås</w:t>
      </w:r>
      <w:r w:rsidR="00F52710">
        <w:t>.</w:t>
      </w:r>
      <w:r w:rsidR="00787235">
        <w:t xml:space="preserve"> </w:t>
      </w:r>
    </w:p>
    <w:p w14:paraId="696AE3B1" w14:textId="77777777" w:rsidR="00525364" w:rsidRDefault="00525364" w:rsidP="00525364">
      <w:r>
        <w:t xml:space="preserve">Ønske om opsigelse sendes til boligorganisationens almindelige kontaktadresse og skal indeholde følgende: </w:t>
      </w:r>
    </w:p>
    <w:p w14:paraId="44ADF1AA" w14:textId="77777777" w:rsidR="00525364" w:rsidRDefault="00525364" w:rsidP="00525364">
      <w:pPr>
        <w:pStyle w:val="Listeafsnit"/>
        <w:numPr>
          <w:ilvl w:val="0"/>
          <w:numId w:val="5"/>
        </w:numPr>
      </w:pPr>
      <w:r>
        <w:t xml:space="preserve">Lejerens navn </w:t>
      </w:r>
    </w:p>
    <w:p w14:paraId="601CE3F8" w14:textId="77777777" w:rsidR="00525364" w:rsidRDefault="00525364" w:rsidP="00525364">
      <w:pPr>
        <w:pStyle w:val="Listeafsnit"/>
        <w:numPr>
          <w:ilvl w:val="0"/>
          <w:numId w:val="5"/>
        </w:numPr>
      </w:pPr>
      <w:r>
        <w:t xml:space="preserve">Boligens adresse </w:t>
      </w:r>
    </w:p>
    <w:p w14:paraId="4F62796F" w14:textId="77777777" w:rsidR="00525364" w:rsidRDefault="00525364" w:rsidP="00525364">
      <w:pPr>
        <w:pStyle w:val="Listeafsnit"/>
        <w:numPr>
          <w:ilvl w:val="0"/>
          <w:numId w:val="5"/>
        </w:numPr>
      </w:pPr>
      <w:r>
        <w:t xml:space="preserve">Lejemålsnummer </w:t>
      </w:r>
    </w:p>
    <w:p w14:paraId="0FD97716" w14:textId="77777777" w:rsidR="00525364" w:rsidRDefault="00525364" w:rsidP="00525364">
      <w:pPr>
        <w:pStyle w:val="Listeafsnit"/>
        <w:numPr>
          <w:ilvl w:val="0"/>
          <w:numId w:val="5"/>
        </w:numPr>
      </w:pPr>
      <w:r>
        <w:t xml:space="preserve">Oplysning om, at kommunen stiller anden relevant bolig-løsning til rådighed for lejeren </w:t>
      </w:r>
    </w:p>
    <w:p w14:paraId="24BA3FB7" w14:textId="77777777" w:rsidR="00525364" w:rsidRDefault="00525364" w:rsidP="00525364">
      <w:pPr>
        <w:pStyle w:val="Listeafsnit"/>
        <w:numPr>
          <w:ilvl w:val="0"/>
          <w:numId w:val="5"/>
        </w:numPr>
      </w:pPr>
      <w:r>
        <w:t xml:space="preserve">Dato for lejerens mulige indflytning i alternativ bolig-løsning og dermed fraflytning fra boligafdelingen. </w:t>
      </w:r>
    </w:p>
    <w:p w14:paraId="182B1637" w14:textId="77777777" w:rsidR="00525364" w:rsidRDefault="00525364" w:rsidP="00525364">
      <w:r>
        <w:t xml:space="preserve">Den relevante boligløsning, som skal stilles til rådighed, kan være en alternativ bolig. Det kan også være tilbud om indkvartering på herberg, </w:t>
      </w:r>
      <w:proofErr w:type="spellStart"/>
      <w:r>
        <w:t>bo-tilbud</w:t>
      </w:r>
      <w:proofErr w:type="spellEnd"/>
      <w:r>
        <w:t xml:space="preserve"> eller lignende.</w:t>
      </w:r>
    </w:p>
    <w:p w14:paraId="48000170" w14:textId="42B3E8A5" w:rsidR="00525364" w:rsidRDefault="008412B1" w:rsidP="00525364">
      <w:r>
        <w:t xml:space="preserve">Som beskrevet i afsnit 8 </w:t>
      </w:r>
      <w:r w:rsidR="00FF07A3">
        <w:t>er d</w:t>
      </w:r>
      <w:r w:rsidR="00525364">
        <w:t>et er forventningen, at informationen fra kommunen til lejeren kan føre til en frivillig fraflytning. Ved fraflytning følges den normale procedure i forbindelse med fraflytning af anviste lejere.</w:t>
      </w:r>
    </w:p>
    <w:p w14:paraId="43440E23" w14:textId="77777777" w:rsidR="00525364" w:rsidRDefault="00525364" w:rsidP="00525364">
      <w:r>
        <w:t xml:space="preserve">Der sikres dog altid tæt dialog og samarbejde mellem kommunen og boligorganisationen i opsigelsestilfælde, særligt i tilfælde, hvor borgeren ikke forventes at ville fraflytte på trods af opsigelsen. Dette for at sikre, at boligorganisationen kan vide, om boligen kan genudlejes i umiddelbar forlængelse af den ønskede opsigelsesdato. Parterne aftaler, at ønske om opsigelse i udslusningsperioden som udgangspunkt indsendes med tre måneders varsel – på lige fod med borgerens almindelige opsigelsesfrist. </w:t>
      </w:r>
    </w:p>
    <w:p w14:paraId="223A818D" w14:textId="6B92D5E7" w:rsidR="00525364" w:rsidRDefault="00FF07A3" w:rsidP="00525364">
      <w:r>
        <w:t>De almindelige regler om k</w:t>
      </w:r>
      <w:r w:rsidR="00525364">
        <w:t>ommun</w:t>
      </w:r>
      <w:r>
        <w:t>al garanti</w:t>
      </w:r>
      <w:r w:rsidR="00525364">
        <w:t xml:space="preserve"> misligholdelse i form af manglende istandsættelse ved fraflytning</w:t>
      </w:r>
      <w:r>
        <w:t xml:space="preserve"> </w:t>
      </w:r>
      <w:r w:rsidR="00C271D5">
        <w:t xml:space="preserve">af kommunalt anviste lejere </w:t>
      </w:r>
      <w:r>
        <w:t>gælder</w:t>
      </w:r>
      <w:r w:rsidR="00525364">
        <w:t>.</w:t>
      </w:r>
    </w:p>
    <w:p w14:paraId="3D777AC5" w14:textId="017DF9F2" w:rsidR="00D44D35" w:rsidRPr="00D44D35" w:rsidRDefault="00D44D35" w:rsidP="00D44D35">
      <w:pPr>
        <w:pStyle w:val="Listeafsnit"/>
        <w:numPr>
          <w:ilvl w:val="0"/>
          <w:numId w:val="1"/>
        </w:numPr>
        <w:rPr>
          <w:b/>
          <w:bCs/>
        </w:rPr>
      </w:pPr>
      <w:r w:rsidRPr="00D44D35">
        <w:rPr>
          <w:b/>
          <w:bCs/>
        </w:rPr>
        <w:t>Fraflytning</w:t>
      </w:r>
      <w:r w:rsidR="00472DBC">
        <w:rPr>
          <w:b/>
          <w:bCs/>
        </w:rPr>
        <w:t xml:space="preserve"> fra udslusningsboligen</w:t>
      </w:r>
    </w:p>
    <w:p w14:paraId="3CC07BE0" w14:textId="4E87661D" w:rsidR="00C34136" w:rsidRDefault="00D44D35" w:rsidP="00C34136">
      <w:r>
        <w:t xml:space="preserve"> Når en udslusningsbolig fraflyttes – hvad enten det sker i perioden med særlige vilkår, eller efter lejekontrakten i en periode har været permanent – indgår boligen i det almindelige udlejningshjul for den pågældende boligafdeling</w:t>
      </w:r>
      <w:r w:rsidR="006B3933">
        <w:t xml:space="preserve">. Kommunens ansvar </w:t>
      </w:r>
      <w:r w:rsidR="00027657">
        <w:t xml:space="preserve">ved fraflytning </w:t>
      </w:r>
      <w:r w:rsidR="006B3933">
        <w:t xml:space="preserve">er som </w:t>
      </w:r>
      <w:r w:rsidR="007050B0">
        <w:t>ved almindelig kommunal anvisning</w:t>
      </w:r>
      <w:r w:rsidR="00C34136">
        <w:t xml:space="preserve">, dvs. kommunen garanterer for misligholdelse i form af manglende istandsættelse ved fraflytning. </w:t>
      </w:r>
    </w:p>
    <w:p w14:paraId="17AAD34E" w14:textId="6C188E9B" w:rsidR="006B3933" w:rsidRPr="00864051" w:rsidRDefault="006B3933" w:rsidP="00864051">
      <w:pPr>
        <w:pStyle w:val="Listeafsnit"/>
        <w:numPr>
          <w:ilvl w:val="0"/>
          <w:numId w:val="1"/>
        </w:numPr>
        <w:rPr>
          <w:b/>
          <w:bCs/>
        </w:rPr>
      </w:pPr>
      <w:r>
        <w:t xml:space="preserve"> </w:t>
      </w:r>
      <w:r w:rsidRPr="00864051">
        <w:rPr>
          <w:b/>
          <w:bCs/>
        </w:rPr>
        <w:t xml:space="preserve">Udsættelse </w:t>
      </w:r>
      <w:r w:rsidR="00472DBC">
        <w:rPr>
          <w:b/>
          <w:bCs/>
        </w:rPr>
        <w:t>eller lejerestancer i udslusningsboligen</w:t>
      </w:r>
    </w:p>
    <w:p w14:paraId="53845BD5" w14:textId="21ACA411" w:rsidR="006B3933" w:rsidRDefault="007050B0" w:rsidP="006B3933">
      <w:r>
        <w:t>Hvis</w:t>
      </w:r>
      <w:r w:rsidR="006B3933">
        <w:t xml:space="preserve"> der varsles udsættelse eller </w:t>
      </w:r>
      <w:r>
        <w:t xml:space="preserve">opstår en </w:t>
      </w:r>
      <w:r w:rsidR="006B3933">
        <w:t xml:space="preserve">lejerestance i en udslusningsbolig, skal de almindelige indgange </w:t>
      </w:r>
      <w:r>
        <w:t xml:space="preserve">til kommunen </w:t>
      </w:r>
      <w:r w:rsidR="006B3933">
        <w:t>vedrørende sådanne varsler benyttes. Den kommunale enhed, der modtager varslet om udsættelse</w:t>
      </w:r>
      <w:r w:rsidR="00B64360">
        <w:t xml:space="preserve"> eller restance</w:t>
      </w:r>
      <w:r w:rsidR="006B3933">
        <w:t>, sikrer, at de relevante medarbejdere i kommunen underrettes om varslet.</w:t>
      </w:r>
    </w:p>
    <w:p w14:paraId="29E917C1" w14:textId="1C39C9D4" w:rsidR="005D64FF" w:rsidRPr="005D64FF" w:rsidRDefault="005D64FF" w:rsidP="005D64FF">
      <w:pPr>
        <w:pStyle w:val="Listeafsnit"/>
        <w:numPr>
          <w:ilvl w:val="0"/>
          <w:numId w:val="1"/>
        </w:numPr>
        <w:rPr>
          <w:b/>
          <w:bCs/>
        </w:rPr>
      </w:pPr>
      <w:r w:rsidRPr="005D64FF">
        <w:rPr>
          <w:b/>
          <w:bCs/>
        </w:rPr>
        <w:t xml:space="preserve">Underretninger om problemer i øvrigt </w:t>
      </w:r>
      <w:r w:rsidR="00472DBC">
        <w:rPr>
          <w:b/>
          <w:bCs/>
        </w:rPr>
        <w:t>om lejere i udslusningsboliger</w:t>
      </w:r>
    </w:p>
    <w:p w14:paraId="0CFD88DA" w14:textId="5DB75E8A" w:rsidR="005D64FF" w:rsidRDefault="0000183D" w:rsidP="005D64FF">
      <w:r>
        <w:t xml:space="preserve">Hvis </w:t>
      </w:r>
      <w:r w:rsidR="005D64FF">
        <w:t xml:space="preserve">der opstår problemer i </w:t>
      </w:r>
      <w:r w:rsidR="00B64360">
        <w:t xml:space="preserve">tilknytning til </w:t>
      </w:r>
      <w:r w:rsidR="005D64FF">
        <w:t xml:space="preserve">en udslusningsbolig, benyttes </w:t>
      </w:r>
      <w:r>
        <w:t>også de almindelige adgange til kommunen</w:t>
      </w:r>
      <w:r w:rsidR="005D64FF">
        <w:t>.</w:t>
      </w:r>
      <w:r>
        <w:t xml:space="preserve"> Kommunens k</w:t>
      </w:r>
      <w:r w:rsidR="005D64FF">
        <w:t>ontaktpersonen sikrer, at beskeden går videre til relevante opsøgende medarbejdere i kommunen.</w:t>
      </w:r>
    </w:p>
    <w:p w14:paraId="540CE643" w14:textId="77777777" w:rsidR="00CA6820" w:rsidRDefault="00CA6820" w:rsidP="005D64FF"/>
    <w:p w14:paraId="749E723A" w14:textId="77777777" w:rsidR="00CA6820" w:rsidRDefault="00CA6820" w:rsidP="005D64FF"/>
    <w:p w14:paraId="3C030AA7" w14:textId="67B957EF" w:rsidR="005D64FF" w:rsidRPr="005D64FF" w:rsidRDefault="001303C5" w:rsidP="005D64FF">
      <w:pPr>
        <w:pStyle w:val="Listeafsnit"/>
        <w:numPr>
          <w:ilvl w:val="0"/>
          <w:numId w:val="1"/>
        </w:numPr>
        <w:rPr>
          <w:b/>
          <w:bCs/>
        </w:rPr>
      </w:pPr>
      <w:r>
        <w:rPr>
          <w:b/>
          <w:bCs/>
        </w:rPr>
        <w:t>Når andre indflytter</w:t>
      </w:r>
      <w:r w:rsidR="00BC3DA6">
        <w:rPr>
          <w:b/>
          <w:bCs/>
        </w:rPr>
        <w:t xml:space="preserve"> i udslusningsboligen</w:t>
      </w:r>
      <w:r>
        <w:rPr>
          <w:b/>
          <w:bCs/>
        </w:rPr>
        <w:t xml:space="preserve"> (husstandsudvidelse, fremleje mv.)</w:t>
      </w:r>
      <w:r w:rsidR="005D64FF" w:rsidRPr="005D64FF">
        <w:rPr>
          <w:b/>
          <w:bCs/>
        </w:rPr>
        <w:t xml:space="preserve"> </w:t>
      </w:r>
    </w:p>
    <w:p w14:paraId="20F102CF" w14:textId="20695DB2" w:rsidR="005D64FF" w:rsidRDefault="005D64FF" w:rsidP="005D64FF">
      <w:r>
        <w:t>Lejeren har ikke mulighed for at fremleje boligen eller dele af boligen, så længe lejekontrakten er på særlige vilkår. Lejer</w:t>
      </w:r>
      <w:r w:rsidR="001C3878">
        <w:t>en</w:t>
      </w:r>
      <w:r>
        <w:t xml:space="preserve"> kan imidlertid </w:t>
      </w:r>
      <w:r w:rsidR="0000183D">
        <w:t xml:space="preserve">udvide sin husstand ved fx at </w:t>
      </w:r>
      <w:r>
        <w:t>lade en samlever eller ægtefælle flytte ind, uden at dette påvirker boligens status som udslusningsbolig</w:t>
      </w:r>
      <w:r w:rsidR="0000183D">
        <w:t>.</w:t>
      </w:r>
    </w:p>
    <w:p w14:paraId="28FF1757" w14:textId="64E08F23" w:rsidR="00653F9A" w:rsidRDefault="0000183D" w:rsidP="005D64FF">
      <w:r>
        <w:t xml:space="preserve">Hvis </w:t>
      </w:r>
      <w:r w:rsidR="00653F9A">
        <w:t xml:space="preserve">kommunen opdager, at andre end lejeren indflytter i boligen, og at der ikke er tale om en husstandsudvidelse, sikrer kommunen, at </w:t>
      </w:r>
      <w:r w:rsidR="008C17D9">
        <w:t>lejeren</w:t>
      </w:r>
      <w:r w:rsidR="00653F9A">
        <w:t xml:space="preserve"> er bekendt med, at boligen ikke kan fremlejes helt eller delvist. </w:t>
      </w:r>
      <w:r w:rsidR="008C17D9">
        <w:t>Hvis</w:t>
      </w:r>
      <w:r w:rsidR="00653F9A">
        <w:t xml:space="preserve"> </w:t>
      </w:r>
      <w:r w:rsidR="008C17D9">
        <w:t>lejeren</w:t>
      </w:r>
      <w:r w:rsidR="00653F9A">
        <w:t xml:space="preserve"> ikke løser situationen, underretter kommunen boligorganisationen, som kan </w:t>
      </w:r>
      <w:r w:rsidR="00BC3DA6">
        <w:t xml:space="preserve">vælge at </w:t>
      </w:r>
      <w:r w:rsidR="00653F9A">
        <w:t xml:space="preserve">opsige </w:t>
      </w:r>
      <w:r w:rsidR="00BC3DA6">
        <w:t>e</w:t>
      </w:r>
      <w:r w:rsidR="00653F9A">
        <w:t>ller ophæve lejemålet.</w:t>
      </w:r>
    </w:p>
    <w:p w14:paraId="75024232" w14:textId="67597BCF" w:rsidR="001C3878" w:rsidRPr="001C3878" w:rsidRDefault="001C3878" w:rsidP="001C3878">
      <w:pPr>
        <w:pStyle w:val="Listeafsnit"/>
        <w:numPr>
          <w:ilvl w:val="0"/>
          <w:numId w:val="1"/>
        </w:numPr>
        <w:rPr>
          <w:b/>
          <w:bCs/>
        </w:rPr>
      </w:pPr>
      <w:r w:rsidRPr="001C3878">
        <w:rPr>
          <w:b/>
          <w:bCs/>
        </w:rPr>
        <w:t>Særlig vedr. ungdomsboliger, der benyttes som udslusningsboliger</w:t>
      </w:r>
    </w:p>
    <w:p w14:paraId="55D12F0D" w14:textId="781992EC" w:rsidR="005457CD" w:rsidRDefault="00592CC4" w:rsidP="001C3878">
      <w:r>
        <w:t xml:space="preserve">Anvisning af ungdomsboliger som udslusningsboliger skal ske på baggrund af en vurdering af beboersammensætningen i den afdeling, som kommunen påtænker at anvise den boligsøgende til. </w:t>
      </w:r>
      <w:r w:rsidR="00E6523A">
        <w:t xml:space="preserve">Kun unge, der falder indenfor målgruppen for almene ungdomsboliger kan anvises til en ungdomsbolig, der udpeges til udslusningsbolig. </w:t>
      </w:r>
      <w:r w:rsidR="00B62368">
        <w:t xml:space="preserve">Målgruppen for almene ungdomsboliger er uddannelsessøgende og andre med et </w:t>
      </w:r>
      <w:r w:rsidR="005457CD">
        <w:t xml:space="preserve">særligt behov for en ungdomsbolig. </w:t>
      </w:r>
    </w:p>
    <w:p w14:paraId="082672E1" w14:textId="6DDC97AE" w:rsidR="005457CD" w:rsidRDefault="005457CD" w:rsidP="001C3878">
      <w:r>
        <w:t>Kommunen sikrer, at unge, der anvises til en ungdomsbolig, har et uddannelsesperspektiv. Kommunen sikrer løbende i forbindelse med den kontrol, boligorganisationen skal foretage mindst én gang om året</w:t>
      </w:r>
      <w:r w:rsidR="00F97BD3">
        <w:t xml:space="preserve"> om at beboere i ungdomsboliger fortsat er i målgruppen for disse</w:t>
      </w:r>
      <w:r>
        <w:t>, at dette perspektiv forsat er til stede. Det er ikke hensigten, at unge, der opgiver uddannelse</w:t>
      </w:r>
      <w:r w:rsidR="00CA6820">
        <w:t>sperspektiv</w:t>
      </w:r>
      <w:r>
        <w:t xml:space="preserve"> og fx opnår ordinær fuldtidsbeskæftigelse, skal bo i ungdomsboliger. </w:t>
      </w:r>
    </w:p>
    <w:p w14:paraId="3B76903F" w14:textId="7530AC93" w:rsidR="001C3878" w:rsidRPr="00E71063" w:rsidRDefault="001C3878" w:rsidP="001C3878">
      <w:pPr>
        <w:pStyle w:val="Listeafsnit"/>
        <w:numPr>
          <w:ilvl w:val="0"/>
          <w:numId w:val="1"/>
        </w:numPr>
        <w:rPr>
          <w:b/>
          <w:bCs/>
        </w:rPr>
      </w:pPr>
      <w:r w:rsidRPr="00E71063">
        <w:rPr>
          <w:b/>
          <w:bCs/>
        </w:rPr>
        <w:t>Særligt vedr. ældreboliger, der benyttes som udslusningsboliger</w:t>
      </w:r>
    </w:p>
    <w:p w14:paraId="312F0106" w14:textId="77777777" w:rsidR="00B62368" w:rsidRDefault="00E71063" w:rsidP="00E71063">
      <w:r>
        <w:t xml:space="preserve">Anvisning af ældreboliger som udslusningsboliger skal ske på baggrund af en vurdering af beboersammensætningen i den afdeling, som kommunen påtænker at anvise den boligsøgende til. </w:t>
      </w:r>
    </w:p>
    <w:p w14:paraId="15524DB6" w14:textId="2BCB1A5F" w:rsidR="00E71063" w:rsidRDefault="00916F44" w:rsidP="00E71063">
      <w:r>
        <w:t xml:space="preserve">Forudsætningen for at ældreboliger kan benyttes som udslusningsboliger er, at der er påvist udlejningsvanskeligheder. </w:t>
      </w:r>
    </w:p>
    <w:p w14:paraId="29BF87E7" w14:textId="492F4CFA" w:rsidR="00B62368" w:rsidRDefault="00B62368" w:rsidP="00E71063">
      <w:r>
        <w:t xml:space="preserve">Det er en forudsætning, at kommunen tillige </w:t>
      </w:r>
      <w:r w:rsidR="005457CD">
        <w:t>vurderer, at</w:t>
      </w:r>
      <w:r>
        <w:t xml:space="preserve"> den anviste lejer kan forventes at tilpasse sig et ældreboligmiljø. </w:t>
      </w:r>
    </w:p>
    <w:p w14:paraId="152F7CD0" w14:textId="59D40423" w:rsidR="00653F9A" w:rsidRDefault="00653F9A">
      <w:r>
        <w:br w:type="page"/>
      </w:r>
    </w:p>
    <w:p w14:paraId="35AFA4FB" w14:textId="6FF1CF18" w:rsidR="00653F9A" w:rsidRPr="000725AC" w:rsidRDefault="00653F9A" w:rsidP="005D64FF">
      <w:pPr>
        <w:rPr>
          <w:b/>
          <w:bCs/>
        </w:rPr>
      </w:pPr>
      <w:r w:rsidRPr="000725AC">
        <w:rPr>
          <w:b/>
          <w:bCs/>
        </w:rPr>
        <w:t>Bilag 1 – Lovgrundlag</w:t>
      </w:r>
    </w:p>
    <w:p w14:paraId="2AA2BC56" w14:textId="2BCD7447" w:rsidR="008170D2" w:rsidRPr="0098211B" w:rsidRDefault="008170D2" w:rsidP="005D64FF">
      <w:pPr>
        <w:rPr>
          <w:b/>
          <w:bCs/>
        </w:rPr>
      </w:pPr>
      <w:r w:rsidRPr="0098211B">
        <w:rPr>
          <w:b/>
          <w:bCs/>
        </w:rPr>
        <w:t>Lov om almene boliger § 63</w:t>
      </w:r>
      <w:r w:rsidR="009632D9">
        <w:rPr>
          <w:b/>
          <w:bCs/>
        </w:rPr>
        <w:t xml:space="preserve"> (pr. 1. juli 2023)</w:t>
      </w:r>
    </w:p>
    <w:p w14:paraId="1A0177B1" w14:textId="116EDB04" w:rsidR="009632D9" w:rsidRPr="00B57ADF" w:rsidRDefault="009632D9" w:rsidP="00137272">
      <w:pPr>
        <w:pStyle w:val="paragraf"/>
        <w:spacing w:before="200" w:beforeAutospacing="0" w:after="0" w:afterAutospacing="0"/>
        <w:ind w:firstLine="240"/>
        <w:rPr>
          <w:rFonts w:asciiTheme="minorHAnsi" w:hAnsiTheme="minorHAnsi"/>
          <w:sz w:val="22"/>
          <w:szCs w:val="22"/>
        </w:rPr>
      </w:pPr>
      <w:r w:rsidRPr="00326A17">
        <w:rPr>
          <w:rFonts w:asciiTheme="minorHAnsi" w:hAnsiTheme="minorHAnsi"/>
          <w:b/>
          <w:bCs/>
          <w:sz w:val="22"/>
          <w:szCs w:val="22"/>
        </w:rPr>
        <w:t>§ 63</w:t>
      </w:r>
      <w:r w:rsidRPr="00326A17">
        <w:rPr>
          <w:rFonts w:asciiTheme="minorHAnsi" w:hAnsiTheme="minorHAnsi"/>
          <w:sz w:val="22"/>
          <w:szCs w:val="22"/>
        </w:rPr>
        <w:t>. </w:t>
      </w:r>
      <w:r w:rsidRPr="00B57ADF">
        <w:rPr>
          <w:rFonts w:asciiTheme="minorHAnsi" w:hAnsiTheme="minorHAnsi"/>
          <w:sz w:val="22"/>
          <w:szCs w:val="22"/>
        </w:rPr>
        <w:t>Den almene boligorganisation kan indgå aftale med kommunalbestyrelsen om at stille ledige almene familie-, ungdoms- og ældreboliger, jf. dog stk. 5, til rådighed for kommunalbestyrelsen med henblik på udlejning som udslusningsboliger, jf. stk. 3.</w:t>
      </w:r>
    </w:p>
    <w:p w14:paraId="6B5A06EF" w14:textId="59AFFFD1" w:rsidR="00A048F5" w:rsidRPr="00B57ADF" w:rsidRDefault="009632D9" w:rsidP="00137272">
      <w:pPr>
        <w:pStyle w:val="paragraf"/>
        <w:spacing w:before="200" w:beforeAutospacing="0" w:after="0" w:afterAutospacing="0"/>
        <w:ind w:firstLine="240"/>
        <w:rPr>
          <w:rFonts w:asciiTheme="minorHAnsi" w:hAnsiTheme="minorHAnsi"/>
          <w:sz w:val="22"/>
          <w:szCs w:val="22"/>
        </w:rPr>
      </w:pPr>
      <w:r w:rsidRPr="00B57ADF">
        <w:rPr>
          <w:rFonts w:asciiTheme="minorHAnsi" w:hAnsiTheme="minorHAnsi"/>
          <w:i/>
          <w:iCs/>
          <w:sz w:val="22"/>
          <w:szCs w:val="22"/>
        </w:rPr>
        <w:t>Stk. 2.</w:t>
      </w:r>
      <w:r w:rsidRPr="00B57ADF">
        <w:rPr>
          <w:rFonts w:asciiTheme="minorHAnsi" w:hAnsiTheme="minorHAnsi"/>
          <w:sz w:val="22"/>
          <w:szCs w:val="22"/>
        </w:rPr>
        <w:t xml:space="preserve"> Det er en betingelse for at anvende almene ældreboliger som udslusningsboliger efter stk. 1, at der ikke generelt er efterspørgsel efter ældreboliger fra den berettigede personkreds, jf. § 54, stk. 1.</w:t>
      </w:r>
      <w:r w:rsidR="00B57ADF" w:rsidRPr="00B57ADF">
        <w:rPr>
          <w:rFonts w:asciiTheme="minorHAnsi" w:hAnsiTheme="minorHAnsi"/>
          <w:sz w:val="22"/>
          <w:szCs w:val="22"/>
        </w:rPr>
        <w:t xml:space="preserve"> </w:t>
      </w:r>
      <w:r w:rsidR="00A048F5" w:rsidRPr="00B57ADF">
        <w:rPr>
          <w:rFonts w:asciiTheme="minorHAnsi" w:hAnsiTheme="minorHAnsi"/>
          <w:sz w:val="22"/>
          <w:szCs w:val="22"/>
        </w:rPr>
        <w:t>Anvisning af ungdoms- og ældreboliger som udslusningsboliger efter stk. 1 sker på baggrund af en vurdering af beboersammensætningen i den afdeling, den boligsøgende anvises til.</w:t>
      </w:r>
    </w:p>
    <w:p w14:paraId="77C8E8D8" w14:textId="56A8FBEB" w:rsidR="00A048F5" w:rsidRPr="00B57ADF" w:rsidRDefault="00A048F5" w:rsidP="00137272">
      <w:pPr>
        <w:pStyle w:val="paragraf"/>
        <w:spacing w:before="200" w:beforeAutospacing="0" w:after="0" w:afterAutospacing="0"/>
        <w:ind w:firstLine="240"/>
        <w:rPr>
          <w:rFonts w:asciiTheme="minorHAnsi" w:hAnsiTheme="minorHAnsi"/>
          <w:sz w:val="22"/>
          <w:szCs w:val="22"/>
        </w:rPr>
      </w:pPr>
      <w:r w:rsidRPr="00B57ADF">
        <w:rPr>
          <w:rFonts w:asciiTheme="minorHAnsi" w:hAnsiTheme="minorHAnsi"/>
          <w:i/>
          <w:iCs/>
          <w:sz w:val="22"/>
          <w:szCs w:val="22"/>
        </w:rPr>
        <w:t>Stk. 3.</w:t>
      </w:r>
      <w:r w:rsidRPr="00B57ADF">
        <w:rPr>
          <w:rFonts w:asciiTheme="minorHAnsi" w:hAnsiTheme="minorHAnsi"/>
          <w:sz w:val="22"/>
          <w:szCs w:val="22"/>
        </w:rPr>
        <w:t xml:space="preserve"> En udslusningsbolig, jf. stk. 1, kan anvises til personer med betydelig nedsat psykisk funktionsevne eller særlige sociale problemer, som har brug for hjælp til at opnå og fastholde en bolig, herunder personer der opholder sig i midlertidige boformer efter §§ 107, 109 eller 110 i lov om social service, som udlejes på de vilkår, der fremgår af § 4, stk. 3, i lov om leje af almene boliger. Almene ungdomsboliger, der anvendes som udslusningsboliger efter stk. 1, skal dertil anvises til unge uddannelsessøgende og andre unge med et særligt behov derfor.</w:t>
      </w:r>
    </w:p>
    <w:p w14:paraId="5C1768C5" w14:textId="77777777" w:rsidR="00137272" w:rsidRPr="00B57ADF" w:rsidRDefault="00A048F5" w:rsidP="00137272">
      <w:pPr>
        <w:pStyle w:val="paragraf"/>
        <w:spacing w:before="200" w:beforeAutospacing="0" w:after="0" w:afterAutospacing="0"/>
        <w:ind w:firstLine="240"/>
        <w:rPr>
          <w:rFonts w:asciiTheme="minorHAnsi" w:hAnsiTheme="minorHAnsi"/>
          <w:sz w:val="22"/>
          <w:szCs w:val="22"/>
        </w:rPr>
      </w:pPr>
      <w:r w:rsidRPr="00B57ADF">
        <w:rPr>
          <w:rFonts w:asciiTheme="minorHAnsi" w:hAnsiTheme="minorHAnsi"/>
          <w:i/>
          <w:iCs/>
          <w:sz w:val="22"/>
          <w:szCs w:val="22"/>
        </w:rPr>
        <w:t>Stk. 4.</w:t>
      </w:r>
      <w:r w:rsidRPr="00B57ADF">
        <w:rPr>
          <w:rFonts w:asciiTheme="minorHAnsi" w:hAnsiTheme="minorHAnsi"/>
          <w:sz w:val="22"/>
          <w:szCs w:val="22"/>
        </w:rPr>
        <w:t xml:space="preserve"> Kommunen betaler lejen (boligafgiften) fra det tidspunkt, fra hvilket den ledige bolig er til rådighed for kommunalbestyrelsen, og indtil udlejning sker. Kommunen garanterer </w:t>
      </w:r>
      <w:proofErr w:type="gramStart"/>
      <w:r w:rsidRPr="00B57ADF">
        <w:rPr>
          <w:rFonts w:asciiTheme="minorHAnsi" w:hAnsiTheme="minorHAnsi"/>
          <w:sz w:val="22"/>
          <w:szCs w:val="22"/>
        </w:rPr>
        <w:t>endvidere</w:t>
      </w:r>
      <w:proofErr w:type="gramEnd"/>
      <w:r w:rsidRPr="00B57ADF">
        <w:rPr>
          <w:rFonts w:asciiTheme="minorHAnsi" w:hAnsiTheme="minorHAnsi"/>
          <w:sz w:val="22"/>
          <w:szCs w:val="22"/>
        </w:rPr>
        <w:t xml:space="preserve"> for boligtagerens opfyldelse af kontraktmæssige forpligtelser over for boligorganisationen til at istandsætte boligen ved fraflytning. Opsiger udlejer lejekontrakten efter kommunalbestyrelsens anmodning, jf. § 4, stk. 3, 2. pkt., i lov om leje af almene boliger, betaler kommunen huslejen i perioden fra lejerens fraflytning, til genudlejning sker, dog ikke ud over det tidspunkt, hvorfra en opsigelse ville have haft virkning efter § 88 i lov om leje af almene boliger. Ændrer kommunalbestyrelsen beslutning om at råde over en bolig, som ikke er udlejet, skal lejen (boligafgiften) ikke betales ud over det tidspunkt, hvorfra en opsigelse ville have haft virkning.</w:t>
      </w:r>
    </w:p>
    <w:p w14:paraId="2EBE64AE" w14:textId="4E598A31" w:rsidR="00A048F5" w:rsidRPr="00EB5D75" w:rsidRDefault="00A048F5" w:rsidP="00137272">
      <w:pPr>
        <w:pStyle w:val="paragraf"/>
        <w:spacing w:before="200" w:beforeAutospacing="0" w:after="0" w:afterAutospacing="0"/>
        <w:ind w:firstLine="240"/>
        <w:rPr>
          <w:rFonts w:asciiTheme="minorHAnsi" w:hAnsiTheme="minorHAnsi" w:cstheme="minorHAnsi"/>
          <w:sz w:val="22"/>
          <w:szCs w:val="22"/>
        </w:rPr>
      </w:pPr>
      <w:r w:rsidRPr="00B57ADF">
        <w:rPr>
          <w:rFonts w:asciiTheme="minorHAnsi" w:hAnsiTheme="minorHAnsi"/>
          <w:i/>
          <w:iCs/>
          <w:sz w:val="22"/>
          <w:szCs w:val="22"/>
        </w:rPr>
        <w:t>Stk. 5.</w:t>
      </w:r>
      <w:r w:rsidRPr="00B57ADF">
        <w:rPr>
          <w:rFonts w:asciiTheme="minorHAnsi" w:hAnsiTheme="minorHAnsi"/>
          <w:sz w:val="22"/>
          <w:szCs w:val="22"/>
        </w:rPr>
        <w:t xml:space="preserve"> </w:t>
      </w:r>
      <w:r w:rsidRPr="00EB5D75">
        <w:rPr>
          <w:rFonts w:asciiTheme="minorHAnsi" w:hAnsiTheme="minorHAnsi" w:cstheme="minorHAnsi"/>
          <w:sz w:val="22"/>
          <w:szCs w:val="22"/>
        </w:rPr>
        <w:t xml:space="preserve">Stk. 1 finder ikke anvendelse for almene ungdomsboliger tilvejebragt ved </w:t>
      </w:r>
      <w:proofErr w:type="spellStart"/>
      <w:r w:rsidRPr="00EB5D75">
        <w:rPr>
          <w:rFonts w:asciiTheme="minorHAnsi" w:hAnsiTheme="minorHAnsi" w:cstheme="minorHAnsi"/>
          <w:sz w:val="22"/>
          <w:szCs w:val="22"/>
        </w:rPr>
        <w:t>ommærkning</w:t>
      </w:r>
      <w:proofErr w:type="spellEnd"/>
      <w:r w:rsidRPr="00EB5D75">
        <w:rPr>
          <w:rFonts w:asciiTheme="minorHAnsi" w:hAnsiTheme="minorHAnsi" w:cstheme="minorHAnsi"/>
          <w:sz w:val="22"/>
          <w:szCs w:val="22"/>
        </w:rPr>
        <w:t xml:space="preserve"> af almene familie- og ældreboliger efter § 4, stk. 1, nr. 7 og 10, startboliger etableret efter § 101 a og studieboliger etableret på grunde efter § 19, stk. 1 i lov om planlægning.</w:t>
      </w:r>
    </w:p>
    <w:p w14:paraId="45B51366" w14:textId="77777777" w:rsidR="008170D2" w:rsidRDefault="008170D2" w:rsidP="005D64FF"/>
    <w:p w14:paraId="06CF4013" w14:textId="16C95B02" w:rsidR="008170D2" w:rsidRPr="00C87CE4" w:rsidRDefault="008170D2" w:rsidP="005D64FF">
      <w:pPr>
        <w:rPr>
          <w:b/>
          <w:bCs/>
        </w:rPr>
      </w:pPr>
      <w:r w:rsidRPr="00C87CE4">
        <w:rPr>
          <w:b/>
          <w:bCs/>
        </w:rPr>
        <w:t>Lov om social service § 163 a</w:t>
      </w:r>
    </w:p>
    <w:p w14:paraId="12B0DF39" w14:textId="1C91931A" w:rsidR="00C87CE4" w:rsidRPr="00EB5D75" w:rsidRDefault="00C87CE4" w:rsidP="00EB5D75">
      <w:pPr>
        <w:pStyle w:val="paragraf"/>
        <w:spacing w:before="200" w:beforeAutospacing="0" w:after="0" w:afterAutospacing="0"/>
        <w:ind w:firstLine="240"/>
        <w:rPr>
          <w:rFonts w:asciiTheme="minorHAnsi" w:hAnsiTheme="minorHAnsi" w:cstheme="minorHAnsi"/>
          <w:sz w:val="22"/>
          <w:szCs w:val="22"/>
        </w:rPr>
      </w:pPr>
      <w:r w:rsidRPr="00EB5D75">
        <w:rPr>
          <w:rFonts w:asciiTheme="minorHAnsi" w:hAnsiTheme="minorHAnsi" w:cstheme="minorHAnsi"/>
          <w:b/>
          <w:bCs/>
          <w:sz w:val="22"/>
          <w:szCs w:val="22"/>
        </w:rPr>
        <w:t>§ 163 a.</w:t>
      </w:r>
      <w:r w:rsidRPr="00EB5D75">
        <w:rPr>
          <w:rFonts w:asciiTheme="minorHAnsi" w:hAnsiTheme="minorHAnsi" w:cstheme="minorHAnsi"/>
          <w:sz w:val="22"/>
          <w:szCs w:val="22"/>
        </w:rPr>
        <w:t> Den kommunalbestyrelse, der har anvist en lejer til en udslusningsbolig, jf. § 63 i lov om almene boliger m.v. eller § 57 a i lov om boligforhold, skal refundere lejeren forskellen mellem lejerens udgifter til leje og andre pligtige pengeydelser fratrukket støtte efter lov om individuel boligstøtte og det beløb, jf. § 163, stk. 2, som lejeren skulle have betalt i et botilbud omfattet af §§ 107, 109 eller 110. Lejerens udgifter til beboerindskud eller depositum indgår dog ikke i beregningen af refusionen. Den kommunalbestyrelse, der har anvist en lejer fra en anden boligsituation end et botilbud efter §§ 107, 109 eller 110 til en udslusningsbolig, jf. § 63 i lov om almene boliger m.v. eller § 57 a i lov om boligforhold, skal refundere lejeren forskellen mellem lejerens udgifter til leje og andre pligtige pengeydelser fratrukket støtte efter lov om individuel boligstøtte og det beløb, jf. § 163, stk. 2, som lejeren skulle have betalt for ophold på et botilbud efter § 110. Social- og ældreministeren fastsætter nærmere regler i en bekendtgørelse om de i denne bestemmelse nævnte forhold.</w:t>
      </w:r>
    </w:p>
    <w:p w14:paraId="2670532B" w14:textId="77777777" w:rsidR="00C87CE4" w:rsidRPr="00EB5D75" w:rsidRDefault="00C87CE4" w:rsidP="00EB5D75">
      <w:pPr>
        <w:pStyle w:val="paragraf"/>
        <w:spacing w:before="200" w:beforeAutospacing="0" w:after="0" w:afterAutospacing="0"/>
        <w:ind w:firstLine="240"/>
        <w:rPr>
          <w:rFonts w:asciiTheme="minorHAnsi" w:hAnsiTheme="minorHAnsi" w:cstheme="minorHAnsi"/>
          <w:sz w:val="22"/>
          <w:szCs w:val="22"/>
        </w:rPr>
      </w:pPr>
      <w:r w:rsidRPr="00EB5D75">
        <w:rPr>
          <w:rFonts w:asciiTheme="minorHAnsi" w:hAnsiTheme="minorHAnsi" w:cstheme="minorHAnsi"/>
          <w:i/>
          <w:iCs/>
          <w:sz w:val="22"/>
          <w:szCs w:val="22"/>
        </w:rPr>
        <w:t>Stk. 2</w:t>
      </w:r>
      <w:r w:rsidRPr="00EB5D75">
        <w:rPr>
          <w:rFonts w:asciiTheme="minorHAnsi" w:hAnsiTheme="minorHAnsi" w:cstheme="minorHAnsi"/>
          <w:sz w:val="22"/>
          <w:szCs w:val="22"/>
        </w:rPr>
        <w:t>. Refusion efter stk. 1 fradrages ikke i lejerens forsørgelsesydelser eller andre indkomstafhængige offentlige ydelser.</w:t>
      </w:r>
    </w:p>
    <w:p w14:paraId="1859EEEF" w14:textId="4D3018A5" w:rsidR="008170D2" w:rsidRPr="00EB5D75" w:rsidRDefault="008170D2" w:rsidP="00EB5D75">
      <w:pPr>
        <w:pStyle w:val="paragraf"/>
        <w:spacing w:before="200" w:beforeAutospacing="0" w:after="0" w:afterAutospacing="0"/>
        <w:ind w:firstLine="240"/>
        <w:rPr>
          <w:rFonts w:asciiTheme="minorHAnsi" w:hAnsiTheme="minorHAnsi" w:cstheme="minorHAnsi"/>
          <w:sz w:val="22"/>
          <w:szCs w:val="22"/>
        </w:rPr>
      </w:pPr>
    </w:p>
    <w:p w14:paraId="79A40A38" w14:textId="77777777" w:rsidR="00F52B40" w:rsidRPr="00F52B40" w:rsidRDefault="00F52B40" w:rsidP="00F52B40">
      <w:pPr>
        <w:rPr>
          <w:rFonts w:eastAsia="Times New Roman" w:cs="Times New Roman"/>
          <w:b/>
          <w:bCs/>
          <w:lang w:eastAsia="da-DK"/>
        </w:rPr>
      </w:pPr>
      <w:r w:rsidRPr="00F52B40">
        <w:rPr>
          <w:rFonts w:eastAsia="Times New Roman" w:cstheme="minorHAnsi"/>
          <w:b/>
          <w:bCs/>
          <w:lang w:eastAsia="da-DK"/>
        </w:rPr>
        <w:t>Almenlejeloven</w:t>
      </w:r>
    </w:p>
    <w:p w14:paraId="2528F517" w14:textId="77777777" w:rsidR="00F52B40" w:rsidRPr="00EB5D75" w:rsidRDefault="00F52B40" w:rsidP="00F52B40">
      <w:pPr>
        <w:pStyle w:val="paragraf"/>
        <w:spacing w:before="200" w:beforeAutospacing="0" w:after="0" w:afterAutospacing="0"/>
        <w:ind w:firstLine="240"/>
        <w:rPr>
          <w:rFonts w:asciiTheme="minorHAnsi" w:hAnsiTheme="minorHAnsi" w:cstheme="minorHAnsi"/>
          <w:sz w:val="22"/>
          <w:szCs w:val="22"/>
        </w:rPr>
      </w:pPr>
      <w:r w:rsidRPr="00EB5D75">
        <w:rPr>
          <w:rFonts w:asciiTheme="minorHAnsi" w:hAnsiTheme="minorHAnsi" w:cstheme="minorHAnsi"/>
          <w:b/>
          <w:bCs/>
          <w:sz w:val="22"/>
          <w:szCs w:val="22"/>
        </w:rPr>
        <w:t>§ 4.</w:t>
      </w:r>
      <w:r w:rsidRPr="00EB5D75">
        <w:rPr>
          <w:rFonts w:asciiTheme="minorHAnsi" w:hAnsiTheme="minorHAnsi" w:cstheme="minorHAnsi"/>
          <w:sz w:val="22"/>
          <w:szCs w:val="22"/>
        </w:rPr>
        <w:t> Bestemmelserne i denne lov kan ikke fraviges ved aftale mellem parterne, medmindre dette fremgår af loven.</w:t>
      </w:r>
    </w:p>
    <w:p w14:paraId="2F4F38D1" w14:textId="77777777" w:rsidR="00F52B40" w:rsidRPr="00EB5D75" w:rsidRDefault="00F52B40" w:rsidP="00F52B40">
      <w:pPr>
        <w:pStyle w:val="paragraf"/>
        <w:spacing w:before="200" w:beforeAutospacing="0" w:after="0" w:afterAutospacing="0"/>
        <w:ind w:firstLine="240"/>
        <w:rPr>
          <w:rFonts w:asciiTheme="minorHAnsi" w:hAnsiTheme="minorHAnsi" w:cstheme="minorHAnsi"/>
          <w:sz w:val="22"/>
          <w:szCs w:val="22"/>
        </w:rPr>
      </w:pPr>
      <w:r w:rsidRPr="00EB5D75">
        <w:rPr>
          <w:rFonts w:asciiTheme="minorHAnsi" w:hAnsiTheme="minorHAnsi" w:cstheme="minorHAnsi"/>
          <w:i/>
          <w:iCs/>
          <w:sz w:val="22"/>
          <w:szCs w:val="22"/>
        </w:rPr>
        <w:t>Stk. 2.</w:t>
      </w:r>
      <w:r w:rsidRPr="00EB5D75">
        <w:rPr>
          <w:rFonts w:asciiTheme="minorHAnsi" w:hAnsiTheme="minorHAnsi" w:cstheme="minorHAnsi"/>
          <w:sz w:val="22"/>
          <w:szCs w:val="22"/>
        </w:rPr>
        <w:t xml:space="preserve"> Lovens </w:t>
      </w:r>
      <w:proofErr w:type="spellStart"/>
      <w:r w:rsidRPr="00EB5D75">
        <w:rPr>
          <w:rFonts w:asciiTheme="minorHAnsi" w:hAnsiTheme="minorHAnsi" w:cstheme="minorHAnsi"/>
          <w:sz w:val="22"/>
          <w:szCs w:val="22"/>
        </w:rPr>
        <w:t>fravigelige</w:t>
      </w:r>
      <w:proofErr w:type="spellEnd"/>
      <w:r w:rsidRPr="00EB5D75">
        <w:rPr>
          <w:rFonts w:asciiTheme="minorHAnsi" w:hAnsiTheme="minorHAnsi" w:cstheme="minorHAnsi"/>
          <w:sz w:val="22"/>
          <w:szCs w:val="22"/>
        </w:rPr>
        <w:t xml:space="preserve"> bestemmelser finder anvendelse, medmindre andet er aftalt mellem lejer og udlejer eller må anses for indeholdt i lejeaftalen.</w:t>
      </w:r>
    </w:p>
    <w:p w14:paraId="0D436C04" w14:textId="77777777" w:rsidR="00F52B40" w:rsidRPr="00EB5D75" w:rsidRDefault="00F52B40" w:rsidP="00F52B40">
      <w:pPr>
        <w:pStyle w:val="paragraf"/>
        <w:spacing w:before="200" w:beforeAutospacing="0" w:after="0" w:afterAutospacing="0"/>
        <w:ind w:firstLine="240"/>
        <w:rPr>
          <w:rFonts w:asciiTheme="minorHAnsi" w:hAnsiTheme="minorHAnsi" w:cstheme="minorHAnsi"/>
          <w:sz w:val="22"/>
          <w:szCs w:val="22"/>
        </w:rPr>
      </w:pPr>
      <w:r w:rsidRPr="00EB5D75">
        <w:rPr>
          <w:rFonts w:asciiTheme="minorHAnsi" w:hAnsiTheme="minorHAnsi" w:cstheme="minorHAnsi"/>
          <w:i/>
          <w:iCs/>
          <w:sz w:val="22"/>
          <w:szCs w:val="22"/>
        </w:rPr>
        <w:t>Stk. 3.</w:t>
      </w:r>
      <w:r w:rsidRPr="00EB5D75">
        <w:rPr>
          <w:rFonts w:asciiTheme="minorHAnsi" w:hAnsiTheme="minorHAnsi" w:cstheme="minorHAnsi"/>
          <w:sz w:val="22"/>
          <w:szCs w:val="22"/>
        </w:rPr>
        <w:t xml:space="preserve"> Ved udlejning af en udslusningsbolig, jf. § 63 i lov om almene boliger m.v., kan bestemmelserne i denne lovs §§ 39 og 40, kapitel 12, § 79, stk. 2, og §§ 85 og 88, med kommunalbestyrelsens godkendelse fraviges ved aftale mellem udlejer og lejer. Det kan herunder aftales, at udlejer efter anmodning fra kommunalbestyrelsen kan opsige lejeren med virkning fra det tidspunkt, hvor lejeren får stillet en bolig til rådighed i en boform omfattet af lov om social service. Det kan </w:t>
      </w:r>
      <w:proofErr w:type="gramStart"/>
      <w:r w:rsidRPr="00EB5D75">
        <w:rPr>
          <w:rFonts w:asciiTheme="minorHAnsi" w:hAnsiTheme="minorHAnsi" w:cstheme="minorHAnsi"/>
          <w:sz w:val="22"/>
          <w:szCs w:val="22"/>
        </w:rPr>
        <w:t>endvidere</w:t>
      </w:r>
      <w:proofErr w:type="gramEnd"/>
      <w:r w:rsidRPr="00EB5D75">
        <w:rPr>
          <w:rFonts w:asciiTheme="minorHAnsi" w:hAnsiTheme="minorHAnsi" w:cstheme="minorHAnsi"/>
          <w:sz w:val="22"/>
          <w:szCs w:val="22"/>
        </w:rPr>
        <w:t xml:space="preserve"> aftales, at lejemålet ikke kan forbedres efter lejerens ønske, jf. § 37 b i lov om almene boliger m.v. Det skal fremgå af lejeaftalen, hvor længe de aftalte fravigelser er gældende inden for en periode på højst 2 år fra lejeforholdets begyndelse. Kommunalbestyrelsen kan i forbindelse med lejeaftalens indgåelse eller i løbet af lejeperioden beslutte at forlænge den periode, der er nævnt i 4. pkt., med op til 3 år.</w:t>
      </w:r>
    </w:p>
    <w:p w14:paraId="492E5944" w14:textId="182EA279" w:rsidR="008170D2" w:rsidRDefault="008170D2" w:rsidP="005D64FF"/>
    <w:p w14:paraId="501BB1FB" w14:textId="579B85C0" w:rsidR="006B1876" w:rsidRPr="006B1876" w:rsidRDefault="006B1876" w:rsidP="005D64FF">
      <w:pPr>
        <w:rPr>
          <w:b/>
          <w:bCs/>
        </w:rPr>
      </w:pPr>
      <w:r w:rsidRPr="006B1876">
        <w:rPr>
          <w:b/>
          <w:bCs/>
        </w:rPr>
        <w:t>Udlejningsbekendtgørelsen</w:t>
      </w:r>
      <w:r w:rsidR="00816EE8">
        <w:rPr>
          <w:b/>
          <w:bCs/>
        </w:rPr>
        <w:t xml:space="preserve"> § 1, stk. 8</w:t>
      </w:r>
    </w:p>
    <w:p w14:paraId="120CCB5F" w14:textId="48F0674D" w:rsidR="00816EE8" w:rsidRPr="00816EE8" w:rsidRDefault="00816EE8" w:rsidP="005D64FF">
      <w:pPr>
        <w:rPr>
          <w:rFonts w:eastAsia="Times New Roman" w:cstheme="minorHAnsi"/>
          <w:lang w:eastAsia="da-DK"/>
        </w:rPr>
      </w:pPr>
      <w:r w:rsidRPr="00816EE8">
        <w:rPr>
          <w:rFonts w:eastAsia="Times New Roman" w:cstheme="minorHAnsi"/>
          <w:i/>
          <w:iCs/>
          <w:lang w:eastAsia="da-DK"/>
        </w:rPr>
        <w:t>Stk. 8.</w:t>
      </w:r>
      <w:r w:rsidRPr="00816EE8">
        <w:rPr>
          <w:rFonts w:eastAsia="Times New Roman" w:cstheme="minorHAnsi"/>
          <w:lang w:eastAsia="da-DK"/>
        </w:rPr>
        <w:t xml:space="preserve"> Bekendtgørelsens §§ 6 og 7 kan ved udlejning af en udslusningsbolig, jf. § 63 i almenboligloven, fraviges ved aftale mellem lejeren og boligorganisationen med godkendelse af den myndighed, der har anvist lejeren til udslusningsboligen. Det skal fremgå af lejeaftalen, hvor længe den aftalte fravigelse er gældende inden for en periode på </w:t>
      </w:r>
      <w:commentRangeStart w:id="0"/>
      <w:r w:rsidRPr="00816EE8">
        <w:rPr>
          <w:rFonts w:eastAsia="Times New Roman" w:cstheme="minorHAnsi"/>
          <w:lang w:eastAsia="da-DK"/>
        </w:rPr>
        <w:t>højst 2 år fra lejeforholdets begyndelse</w:t>
      </w:r>
      <w:commentRangeEnd w:id="0"/>
      <w:r w:rsidR="009C228B">
        <w:rPr>
          <w:rStyle w:val="Kommentarhenvisning"/>
        </w:rPr>
        <w:commentReference w:id="0"/>
      </w:r>
      <w:r w:rsidRPr="00816EE8">
        <w:rPr>
          <w:rFonts w:eastAsia="Times New Roman" w:cstheme="minorHAnsi"/>
          <w:lang w:eastAsia="da-DK"/>
        </w:rPr>
        <w:t>. Bekendtgørelsens §§ 6 og 7 kan ved udlejning af en inklusionsbolig, jf. § 62 a i almenboligloven, fraviges ved aftale mellem lejeren og boligorganisationen med godkendelse af kommunalbestyrelsen.</w:t>
      </w:r>
    </w:p>
    <w:p w14:paraId="5F2D9817" w14:textId="73309D12" w:rsidR="00653F9A" w:rsidRDefault="00653F9A" w:rsidP="005D64FF"/>
    <w:p w14:paraId="2B06A45E" w14:textId="38DC621F" w:rsidR="00653F9A" w:rsidRDefault="00653F9A">
      <w:r>
        <w:br w:type="page"/>
      </w:r>
    </w:p>
    <w:p w14:paraId="07F2CDD0" w14:textId="11D1AE06" w:rsidR="00653F9A" w:rsidRPr="00A539CE" w:rsidRDefault="00653F9A" w:rsidP="005D64FF">
      <w:pPr>
        <w:rPr>
          <w:b/>
          <w:bCs/>
        </w:rPr>
      </w:pPr>
      <w:r w:rsidRPr="00A539CE">
        <w:rPr>
          <w:b/>
          <w:bCs/>
        </w:rPr>
        <w:t xml:space="preserve">Bilag 2: Forslag til tekst til lejekontraktens afsnit om særlige vilkår for udslusningsboliger </w:t>
      </w:r>
    </w:p>
    <w:p w14:paraId="009943DC" w14:textId="73EC6E6A" w:rsidR="00D24127" w:rsidRDefault="00653F9A" w:rsidP="000208AF">
      <w:r>
        <w:t xml:space="preserve">Forslaget er udarbejdet med udgangspunkt i Lejekontrakt, Typeformular B, 1998, der er autoriseret af Bolig- og </w:t>
      </w:r>
      <w:proofErr w:type="spellStart"/>
      <w:r>
        <w:t>Byministeriet</w:t>
      </w:r>
      <w:proofErr w:type="spellEnd"/>
      <w:r>
        <w:t xml:space="preserve"> den 1. juli 1998 i henhold til § 6 i lov om leje af almene boliger som typeformular B, 6. udgave, til anvendelse i lejeaftaler om beboelseslejligheder, herunder blandede lejemål, og om enkeltværelser i alment byggeri. </w:t>
      </w:r>
    </w:p>
    <w:p w14:paraId="5E3FEC33" w14:textId="77777777" w:rsidR="00D24127" w:rsidRDefault="00D24127" w:rsidP="005D64FF">
      <w:r>
        <w:t xml:space="preserve">Til Typeformular B foreslås følgende tilføjelser: </w:t>
      </w:r>
    </w:p>
    <w:p w14:paraId="44D7955A" w14:textId="1D896BD9" w:rsidR="00D24127" w:rsidRPr="00D24127" w:rsidRDefault="00D24127" w:rsidP="00D24127">
      <w:pPr>
        <w:pStyle w:val="Listeafsnit"/>
        <w:numPr>
          <w:ilvl w:val="0"/>
          <w:numId w:val="4"/>
        </w:numPr>
        <w:rPr>
          <w:i/>
          <w:iCs/>
        </w:rPr>
      </w:pPr>
      <w:r w:rsidRPr="00D24127">
        <w:rPr>
          <w:i/>
          <w:iCs/>
        </w:rPr>
        <w:t xml:space="preserve">Markering af at der er tale om en udslusningsbolig. </w:t>
      </w:r>
    </w:p>
    <w:p w14:paraId="58F427AC" w14:textId="4DDF45FF" w:rsidR="00D24127" w:rsidRDefault="00D24127" w:rsidP="00D24127">
      <w:r>
        <w:t>Det markeres tydeligt på forsiden af lejekontrakten, at der er tale om en udslusningsbolig med teksten:</w:t>
      </w:r>
    </w:p>
    <w:p w14:paraId="62942890" w14:textId="6EFF83D4" w:rsidR="00BF34E6" w:rsidRPr="000208AF" w:rsidRDefault="00BF34E6" w:rsidP="000208AF">
      <w:pPr>
        <w:ind w:left="284"/>
        <w:rPr>
          <w:b/>
          <w:bCs/>
        </w:rPr>
      </w:pPr>
      <w:r w:rsidRPr="000208AF">
        <w:rPr>
          <w:b/>
          <w:bCs/>
        </w:rPr>
        <w:t>”UDSLUSNINGSBOLIG, almenboliglovens § 63 – se særlige vilkår i § 10”</w:t>
      </w:r>
    </w:p>
    <w:p w14:paraId="2DFAE610" w14:textId="77777777" w:rsidR="00BF34E6" w:rsidRDefault="00BF34E6" w:rsidP="00D24127">
      <w:r>
        <w:t xml:space="preserve">Teksten kan indføres i ”modtagerfeltet” efter lejers adresseoplysninger. </w:t>
      </w:r>
    </w:p>
    <w:p w14:paraId="5B7155FF" w14:textId="1377C46D" w:rsidR="00BF34E6" w:rsidRPr="00BF34E6" w:rsidRDefault="00BF34E6" w:rsidP="00BF34E6">
      <w:pPr>
        <w:pStyle w:val="Listeafsnit"/>
        <w:numPr>
          <w:ilvl w:val="0"/>
          <w:numId w:val="4"/>
        </w:numPr>
        <w:rPr>
          <w:i/>
          <w:iCs/>
        </w:rPr>
      </w:pPr>
      <w:r w:rsidRPr="00BF34E6">
        <w:rPr>
          <w:i/>
          <w:iCs/>
        </w:rPr>
        <w:t>Længere tekst til § 10 om særlige vilkår/tekst til tillæg om særlige vilkår:</w:t>
      </w:r>
    </w:p>
    <w:p w14:paraId="513BC5F6" w14:textId="11AE367A" w:rsidR="00042BB1" w:rsidRPr="00042BB1" w:rsidRDefault="000208AF" w:rsidP="00177CFF">
      <w:pPr>
        <w:ind w:left="284"/>
        <w:rPr>
          <w:b/>
          <w:bCs/>
        </w:rPr>
      </w:pPr>
      <w:r>
        <w:t>”</w:t>
      </w:r>
      <w:r w:rsidR="00042BB1">
        <w:rPr>
          <w:b/>
          <w:bCs/>
        </w:rPr>
        <w:t>Udslusningsbolig</w:t>
      </w:r>
    </w:p>
    <w:p w14:paraId="7AB321DB" w14:textId="6675D365" w:rsidR="003B1258" w:rsidRDefault="003B1258" w:rsidP="00177CFF">
      <w:pPr>
        <w:ind w:left="284"/>
      </w:pPr>
      <w:r>
        <w:t xml:space="preserve">Denne bolig er udlejet som en udslusningsbolig. I en udslusningsperiode, som kan vare op til 5 år i alt, yder kommunen et tilskud til huslejen (udslusningsperioden). I denne periode kan lejeren ikke benytte sig af en række regler i almenboligloven og udlejningsbekendtgørelsen, jf. almenboliglovens § 63, jf. almenlejeloven § 4, stk. 3 og udlejningsbekendtgørelsens § 1, stk. 8: </w:t>
      </w:r>
    </w:p>
    <w:p w14:paraId="7E04B2EE" w14:textId="589715CE" w:rsidR="003B1258" w:rsidRDefault="003B1258" w:rsidP="00177CFF">
      <w:pPr>
        <w:ind w:left="284"/>
      </w:pPr>
      <w:r w:rsidRPr="003B1258">
        <w:rPr>
          <w:i/>
          <w:iCs/>
        </w:rPr>
        <w:t>Almenlejelovens § 39</w:t>
      </w:r>
      <w:r>
        <w:t xml:space="preserve"> </w:t>
      </w:r>
      <w:r w:rsidRPr="00042BB1">
        <w:rPr>
          <w:i/>
          <w:iCs/>
        </w:rPr>
        <w:t>om forbedringer af det lejede og godtgørelse af forbedringer af det lejede</w:t>
      </w:r>
    </w:p>
    <w:p w14:paraId="6A7D82D9" w14:textId="77777777" w:rsidR="003B1258" w:rsidRDefault="003B1258" w:rsidP="00177CFF">
      <w:pPr>
        <w:ind w:left="284"/>
      </w:pPr>
      <w:r>
        <w:t xml:space="preserve">Lejer kan ikke i den midlertidige udslusningsperiode på op til 5 år benytte sig af retten til at udføre forbedringer af boligen og at få godtgørelse herfor, jf. almenlejelovens § 39. </w:t>
      </w:r>
    </w:p>
    <w:p w14:paraId="7C28D87C" w14:textId="77777777" w:rsidR="003B1258" w:rsidRDefault="003B1258" w:rsidP="00177CFF">
      <w:pPr>
        <w:ind w:left="284"/>
      </w:pPr>
      <w:r w:rsidRPr="003B1258">
        <w:rPr>
          <w:i/>
          <w:iCs/>
        </w:rPr>
        <w:t>Almenboliglovens § 37 b om kollektiv råderet om individuelle moderniseringer</w:t>
      </w:r>
      <w:r>
        <w:t xml:space="preserve"> </w:t>
      </w:r>
    </w:p>
    <w:p w14:paraId="731FCC02" w14:textId="7F871BDB" w:rsidR="003B1258" w:rsidRDefault="003B1258" w:rsidP="00177CFF">
      <w:pPr>
        <w:ind w:left="284"/>
      </w:pPr>
      <w:r>
        <w:t xml:space="preserve">Lejer kan ikke i den midlertidige udslusningsperiode på op til 5 år benytte kollektive beslutninger om individuel forbedring af lejemålet, jf. almenboliglovens § 37 b. </w:t>
      </w:r>
    </w:p>
    <w:p w14:paraId="79592A35" w14:textId="238A1490" w:rsidR="003B1258" w:rsidRDefault="003B1258" w:rsidP="00177CFF">
      <w:pPr>
        <w:ind w:left="284"/>
      </w:pPr>
      <w:r w:rsidRPr="003B1258">
        <w:rPr>
          <w:i/>
          <w:iCs/>
        </w:rPr>
        <w:t>Almenlejelovens § 40 om andre arbejder end forbedringer efter almenlejelovens § 39</w:t>
      </w:r>
      <w:r>
        <w:t xml:space="preserve"> </w:t>
      </w:r>
    </w:p>
    <w:p w14:paraId="7EBA7EDD" w14:textId="77777777" w:rsidR="003B1258" w:rsidRDefault="003B1258" w:rsidP="00177CFF">
      <w:pPr>
        <w:ind w:left="284"/>
      </w:pPr>
      <w:r>
        <w:t xml:space="preserve">Lejer har ikke i den midlertidige udslusningsperiode på op til 5 år mulighed for at få tilladelse til at udføre andre arbejder i boligen, jf. almenlejelovens § 40. </w:t>
      </w:r>
    </w:p>
    <w:p w14:paraId="06934C78" w14:textId="77777777" w:rsidR="003B1258" w:rsidRDefault="003B1258" w:rsidP="00177CFF">
      <w:pPr>
        <w:ind w:left="284"/>
      </w:pPr>
      <w:r w:rsidRPr="003B1258">
        <w:rPr>
          <w:i/>
          <w:iCs/>
        </w:rPr>
        <w:t>Kapitel 12 i almenlejeloven om brugsrettens overgang til andre</w:t>
      </w:r>
      <w:r>
        <w:t xml:space="preserve"> </w:t>
      </w:r>
    </w:p>
    <w:p w14:paraId="2AC4201A" w14:textId="3E72D140" w:rsidR="004314F7" w:rsidRDefault="003B1258" w:rsidP="00177CFF">
      <w:pPr>
        <w:ind w:left="284"/>
      </w:pPr>
      <w:r>
        <w:t xml:space="preserve">Lejer har ikke i den midlertidige udslusningsperiode på op til 5 år mulighed for at benytte sig af bestemmelserne i almenlejelovens kapitel 12 om brugsrettens overgang til andre. Dette betyder, at lejeren i udslusningsperioden ikke har retten til at fremleje boligen helt eller delvist, jf. almenlejelovens §§ 64-68 og § 79, stk. 2, retten til at bytte bolig, jf. almenlejelovens § 69, eller muligheden for at ægtefælle, samlever eller andre husstandsmedlemmer kan fortsætte et lejemål i tilfælde af lejers død eller skilsmisse eller samlivsophævelse, jf. almenlejelovens §§ 70-77. </w:t>
      </w:r>
    </w:p>
    <w:p w14:paraId="27787AFE" w14:textId="77777777" w:rsidR="004314F7" w:rsidRDefault="003B1258" w:rsidP="00177CFF">
      <w:pPr>
        <w:ind w:left="284"/>
      </w:pPr>
      <w:r w:rsidRPr="004314F7">
        <w:rPr>
          <w:i/>
          <w:iCs/>
        </w:rPr>
        <w:t>Almenlejelovens § 85 om udlejers mulighed for at opsige lejeaftalen</w:t>
      </w:r>
      <w:r>
        <w:t xml:space="preserve"> </w:t>
      </w:r>
    </w:p>
    <w:p w14:paraId="1FEAF2F8" w14:textId="59380437" w:rsidR="00BF34E6" w:rsidRDefault="003B1258" w:rsidP="00177CFF">
      <w:pPr>
        <w:ind w:left="284"/>
      </w:pPr>
      <w:r>
        <w:t>I den midlertidige udslusningsperiode på op til 5 år udvides udlejers mulighed for at opsige lejemålet, ud over de almindelige opsigelsesbestemmelser i almenlejelovens § 85. I udslusningsperioden har udlejer mulighed for at opsige lejeren efter anmodning fra kommunen. Opsigelsen har virkning fra det tidspunkt, hvor lejeren får en alternativ boligløsning stillet til rådighed af kommunen, fx et botilbud efter serviceloven.</w:t>
      </w:r>
    </w:p>
    <w:p w14:paraId="006E9D79" w14:textId="77777777" w:rsidR="00757D45" w:rsidRPr="00757D45" w:rsidRDefault="00757D45" w:rsidP="00177CFF">
      <w:pPr>
        <w:ind w:left="284"/>
        <w:rPr>
          <w:i/>
          <w:iCs/>
        </w:rPr>
      </w:pPr>
      <w:r w:rsidRPr="00757D45">
        <w:rPr>
          <w:i/>
          <w:iCs/>
        </w:rPr>
        <w:t xml:space="preserve">Almenlejelovens § 88 om opsigelsesvarsel </w:t>
      </w:r>
    </w:p>
    <w:p w14:paraId="798C01D0" w14:textId="49B4D071" w:rsidR="00757D45" w:rsidRDefault="00757D45" w:rsidP="00177CFF">
      <w:pPr>
        <w:ind w:left="284"/>
      </w:pPr>
      <w:r>
        <w:t>I den midlertidige udslusningsperiode på op til 5 år kan udlejers opsigelsesvarsel være kortere end det almindelige opsigelsesvarsel på 3 måneder for familieboliger og 6 uger for ungdomsboliger i almenlejelovens § 88. I den midlertidige udslusningsperiode fraviges opsigelsesvarslet i almenlejelovens § 88 således</w:t>
      </w:r>
      <w:r w:rsidR="006A4F5D">
        <w:t>,</w:t>
      </w:r>
      <w:r>
        <w:t xml:space="preserve"> at opsigelse kan ske pr. den dato, kommunen stiller alternativ boligmulighed til rådighed for lejeren.</w:t>
      </w:r>
    </w:p>
    <w:p w14:paraId="7C28B1A5" w14:textId="77777777" w:rsidR="00757D45" w:rsidRPr="00757D45" w:rsidRDefault="00757D45" w:rsidP="00177CFF">
      <w:pPr>
        <w:ind w:left="284"/>
        <w:rPr>
          <w:i/>
          <w:iCs/>
        </w:rPr>
      </w:pPr>
      <w:r w:rsidRPr="00757D45">
        <w:rPr>
          <w:i/>
          <w:iCs/>
        </w:rPr>
        <w:t xml:space="preserve">Udlejningsbekendtgørelsens § 6 om boliggarantibeviser </w:t>
      </w:r>
    </w:p>
    <w:p w14:paraId="2BE2234F" w14:textId="52A09CD5" w:rsidR="00757D45" w:rsidRDefault="006A4F5D" w:rsidP="00177CFF">
      <w:pPr>
        <w:ind w:left="284"/>
      </w:pPr>
      <w:r>
        <w:t xml:space="preserve">Hvis </w:t>
      </w:r>
      <w:r w:rsidR="00757D45">
        <w:t>boligorganisationen har besluttet at udstede boliggarantibeviser til lejere, der fraflytter deres bolig, er lejeren i den midlertidige udslusningsperiode på op til 5 år ikke berettiget til at få udstedt et sådant boliggarantibevis. Udlejningsbekendtgørelsens § 7 om oprykningsret Lejeren har ikke fortrinsret til at overtage en anden bolig i boligorganisationen i den midlertidige udslusningsperiode på op til 5 år.</w:t>
      </w:r>
    </w:p>
    <w:p w14:paraId="7F565CA1" w14:textId="77777777" w:rsidR="00757D45" w:rsidRPr="00757D45" w:rsidRDefault="00757D45" w:rsidP="00177CFF">
      <w:pPr>
        <w:ind w:left="284"/>
        <w:rPr>
          <w:b/>
          <w:bCs/>
        </w:rPr>
      </w:pPr>
      <w:r w:rsidRPr="00757D45">
        <w:rPr>
          <w:b/>
          <w:bCs/>
        </w:rPr>
        <w:t xml:space="preserve">Varighed af de særlige vilkår for udslusningsboliger </w:t>
      </w:r>
    </w:p>
    <w:p w14:paraId="5D461B37" w14:textId="42088C2D" w:rsidR="00757D45" w:rsidRDefault="00757D45" w:rsidP="00177CFF">
      <w:pPr>
        <w:ind w:left="284"/>
      </w:pPr>
      <w:r>
        <w:t xml:space="preserve">De særlige vilkår er gældende fra </w:t>
      </w:r>
      <w:r w:rsidRPr="006A4F5D">
        <w:rPr>
          <w:highlight w:val="lightGray"/>
        </w:rPr>
        <w:t>[dato måned år]</w:t>
      </w:r>
      <w:r>
        <w:t xml:space="preserve">. De særlige vilkår løber umiddelbart indtil </w:t>
      </w:r>
      <w:r w:rsidRPr="006A4F5D">
        <w:rPr>
          <w:highlight w:val="lightGray"/>
        </w:rPr>
        <w:t>[dato måned år]</w:t>
      </w:r>
      <w:r>
        <w:t xml:space="preserve">, som er den periode, kommunen har besluttet at yde huslejetilskud til udslusningsboligen. </w:t>
      </w:r>
      <w:proofErr w:type="gramStart"/>
      <w:r>
        <w:t>Såfremt</w:t>
      </w:r>
      <w:proofErr w:type="gramEnd"/>
      <w:r>
        <w:t xml:space="preserve"> kommunen forlænger tilskuddet til udslusningsboligen, gælder de særlige vilkår i den forlængede periode. Den samlede midlertidige periode, hvor de særlige vilkår kan være gældende, er 5 år, hvorfor de senest udløber senest den </w:t>
      </w:r>
      <w:r w:rsidRPr="006A4F5D">
        <w:rPr>
          <w:highlight w:val="lightGray"/>
        </w:rPr>
        <w:t>[dato måned år]</w:t>
      </w:r>
      <w:r>
        <w:t xml:space="preserve">. Når de særlige vilkår udløber, har lejeren ordinære vilkår for lejemålet. </w:t>
      </w:r>
    </w:p>
    <w:p w14:paraId="24904462" w14:textId="4FA61CA0" w:rsidR="00757D45" w:rsidRDefault="00757D45" w:rsidP="00177CFF">
      <w:pPr>
        <w:ind w:left="284"/>
      </w:pPr>
      <w:r>
        <w:t xml:space="preserve">Lejer vil senest 3 måneder før udløbet af de særlige vilkår af kommunen blive orienteret om, hvorvidt lejeforholdet fortsætter på ordinære vilkår, bliver forlænget med særlige vilkår i en periode på op til i alt 5 år, eller om lejeforholdet opsiges. </w:t>
      </w:r>
      <w:proofErr w:type="gramStart"/>
      <w:r>
        <w:t>Såfremt</w:t>
      </w:r>
      <w:proofErr w:type="gramEnd"/>
      <w:r>
        <w:t xml:space="preserve"> lejekontrakten opsiges ved anmodning fra kommunen, vil lejer af kommunen få stillet en alternativ boligmulighed til rådighed, fx en boform omfattet af serviceloven</w:t>
      </w:r>
      <w:r w:rsidR="00177CFF">
        <w:t>”</w:t>
      </w:r>
    </w:p>
    <w:p w14:paraId="29B99503" w14:textId="54D36841" w:rsidR="000208AF" w:rsidRDefault="000208AF" w:rsidP="000208AF">
      <w:r>
        <w:t xml:space="preserve">Hvis der ikke er plads til den samlede tekst under § 10 om særlige vilkår i lejekontrakten, indsættes denne forkortede tekst, som henviser til den samlede tekst </w:t>
      </w:r>
      <w:r w:rsidR="00F70A88">
        <w:t>ovenfor, og teksten ovenfor indføres i et bilag til lejekontrakten</w:t>
      </w:r>
      <w:r>
        <w:t>:</w:t>
      </w:r>
    </w:p>
    <w:p w14:paraId="4F964DB6" w14:textId="77777777" w:rsidR="000208AF" w:rsidRPr="00064B01" w:rsidRDefault="000208AF" w:rsidP="000208AF">
      <w:pPr>
        <w:ind w:left="284"/>
        <w:rPr>
          <w:b/>
          <w:bCs/>
        </w:rPr>
      </w:pPr>
      <w:r>
        <w:rPr>
          <w:b/>
          <w:bCs/>
        </w:rPr>
        <w:t>”</w:t>
      </w:r>
      <w:r w:rsidRPr="00064B01">
        <w:rPr>
          <w:b/>
          <w:bCs/>
        </w:rPr>
        <w:t xml:space="preserve">Udslusningsbolig </w:t>
      </w:r>
    </w:p>
    <w:p w14:paraId="54300CBE" w14:textId="77777777" w:rsidR="000208AF" w:rsidRDefault="000208AF" w:rsidP="000208AF">
      <w:pPr>
        <w:ind w:left="284"/>
      </w:pPr>
      <w:r>
        <w:t xml:space="preserve">Denne bolig er udlejet som en udslusningsbolig. I en midlertidig udslusningsperiode, som i alt kan vare i op til 5 år, kan lejeren ikke benytte sig af følgende regler i lovgivning og bekendtgørelse: Almenlejelovens § 39 (forbedringer), § 40 (andre arbejder), § 85 (opsigelse), § 88 (opsigelsesvarsel) og alle bestemmelser i kapitel 12 (§§ 64-77 om brugsrettens overgang til andre), samt Almenboliglovens § 37b (individuel modernisering og bekendtgørelse om udlejning § 6 (boliggarantibevis og § 7 (oprykning). </w:t>
      </w:r>
    </w:p>
    <w:p w14:paraId="5265B5C1" w14:textId="77777777" w:rsidR="000208AF" w:rsidRDefault="000208AF" w:rsidP="000208AF">
      <w:pPr>
        <w:ind w:left="284"/>
      </w:pPr>
      <w:r>
        <w:t xml:space="preserve">Reglerne, som ikke kan benyttes, er beskrevet i tillæg til denne lejekontrakt. </w:t>
      </w:r>
    </w:p>
    <w:p w14:paraId="22FA9A10" w14:textId="77777777" w:rsidR="000208AF" w:rsidRDefault="000208AF" w:rsidP="000208AF">
      <w:pPr>
        <w:ind w:left="284"/>
      </w:pPr>
      <w:r>
        <w:t xml:space="preserve">Den midlertidige udslusningsperiode er den periode, hvor kommunen yder tilskud til huslejen. Perioden er variabel. Den fastlægges af kommunen og kan forlænges til en samlet periode på maksimalt 5 år. De særlige vilkår i lejekontrakten udløber, når det kommunale tilskud til huslejen ophører. </w:t>
      </w:r>
    </w:p>
    <w:p w14:paraId="02F50F57" w14:textId="77777777" w:rsidR="000208AF" w:rsidRDefault="000208AF" w:rsidP="000208AF">
      <w:pPr>
        <w:ind w:left="284"/>
      </w:pPr>
      <w:r>
        <w:t>I den midlertidige udslusningsperiode med særlige vilkår kan kommunen beslutte, at boligorganisationen skal opsige lejeren. Når perioden er udløbet, bortfalder de særlige vilkår således, at lejeren alene har ordinære vilkår i sin lejekontrakt.”</w:t>
      </w:r>
    </w:p>
    <w:p w14:paraId="56F90174" w14:textId="77777777" w:rsidR="000208AF" w:rsidRPr="003B1258" w:rsidRDefault="000208AF" w:rsidP="003B1258">
      <w:pPr>
        <w:rPr>
          <w:i/>
          <w:iCs/>
        </w:rPr>
      </w:pPr>
    </w:p>
    <w:p w14:paraId="287D6E5C" w14:textId="77777777" w:rsidR="00BF34E6" w:rsidRDefault="00BF34E6" w:rsidP="00D24127"/>
    <w:p w14:paraId="5ABA1911" w14:textId="77777777" w:rsidR="00D24127" w:rsidRPr="00737AF0" w:rsidRDefault="00D24127" w:rsidP="005D64FF"/>
    <w:sectPr w:rsidR="00D24127" w:rsidRPr="00737AF0">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Fiil Præstegaard" w:date="2023-05-17T09:15:00Z" w:initials="SFP">
    <w:p w14:paraId="5E75DBFE" w14:textId="77777777" w:rsidR="009C228B" w:rsidRDefault="009C228B" w:rsidP="00843EB8">
      <w:pPr>
        <w:pStyle w:val="Kommentartekst"/>
      </w:pPr>
      <w:r>
        <w:rPr>
          <w:rStyle w:val="Kommentarhenvisning"/>
        </w:rPr>
        <w:annotationRef/>
      </w:r>
      <w:r>
        <w:t>Vi må antage at udlejningsbekendtgørelsen konsekvensrettes inden 1. juli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75DB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199C" w16cex:dateUtc="2023-05-17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75DBFE" w16cid:durableId="280F19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3F5B" w14:textId="77777777" w:rsidR="00B7760A" w:rsidRDefault="00B7760A" w:rsidP="00D03DC9">
      <w:pPr>
        <w:spacing w:after="0" w:line="240" w:lineRule="auto"/>
      </w:pPr>
      <w:r>
        <w:separator/>
      </w:r>
    </w:p>
  </w:endnote>
  <w:endnote w:type="continuationSeparator" w:id="0">
    <w:p w14:paraId="01D6BAD9" w14:textId="77777777" w:rsidR="00B7760A" w:rsidRDefault="00B7760A" w:rsidP="00D03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C558" w14:textId="77777777" w:rsidR="00B7760A" w:rsidRDefault="00B7760A" w:rsidP="00D03DC9">
      <w:pPr>
        <w:spacing w:after="0" w:line="240" w:lineRule="auto"/>
      </w:pPr>
      <w:r>
        <w:separator/>
      </w:r>
    </w:p>
  </w:footnote>
  <w:footnote w:type="continuationSeparator" w:id="0">
    <w:p w14:paraId="7B2B19AE" w14:textId="77777777" w:rsidR="00B7760A" w:rsidRDefault="00B7760A" w:rsidP="00D03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38D"/>
    <w:multiLevelType w:val="hybridMultilevel"/>
    <w:tmpl w:val="E756804E"/>
    <w:lvl w:ilvl="0" w:tplc="29E0E6D8">
      <w:start w:val="2023"/>
      <w:numFmt w:val="bullet"/>
      <w:lvlText w:val="-"/>
      <w:lvlJc w:val="left"/>
      <w:pPr>
        <w:ind w:left="720" w:hanging="360"/>
      </w:pPr>
      <w:rPr>
        <w:rFonts w:ascii="Calibri" w:eastAsia="Times New Roman" w:hAnsi="Calibri" w:cs="Calibri" w:hint="default"/>
      </w:rPr>
    </w:lvl>
    <w:lvl w:ilvl="1" w:tplc="CF707F2A">
      <w:start w:val="3"/>
      <w:numFmt w:val="bullet"/>
      <w:lvlText w:val="–"/>
      <w:lvlJc w:val="left"/>
      <w:pPr>
        <w:ind w:left="1440" w:hanging="360"/>
      </w:pPr>
      <w:rPr>
        <w:rFonts w:ascii="Calibri" w:eastAsiaTheme="minorHAns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171FF2"/>
    <w:multiLevelType w:val="hybridMultilevel"/>
    <w:tmpl w:val="98125EE8"/>
    <w:lvl w:ilvl="0" w:tplc="29E0E6D8">
      <w:start w:val="202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34B2DAC"/>
    <w:multiLevelType w:val="hybridMultilevel"/>
    <w:tmpl w:val="B64E44F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38B436C"/>
    <w:multiLevelType w:val="hybridMultilevel"/>
    <w:tmpl w:val="2124CDD6"/>
    <w:lvl w:ilvl="0" w:tplc="6C02F31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A0C4B5E"/>
    <w:multiLevelType w:val="hybridMultilevel"/>
    <w:tmpl w:val="80D4C3F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21946AC"/>
    <w:multiLevelType w:val="hybridMultilevel"/>
    <w:tmpl w:val="E984F490"/>
    <w:lvl w:ilvl="0" w:tplc="29E0E6D8">
      <w:start w:val="202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73F5CC7"/>
    <w:multiLevelType w:val="hybridMultilevel"/>
    <w:tmpl w:val="F24C0352"/>
    <w:lvl w:ilvl="0" w:tplc="29E0E6D8">
      <w:start w:val="202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2C37F31"/>
    <w:multiLevelType w:val="hybridMultilevel"/>
    <w:tmpl w:val="80141EFA"/>
    <w:lvl w:ilvl="0" w:tplc="29E0E6D8">
      <w:start w:val="202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807000C"/>
    <w:multiLevelType w:val="hybridMultilevel"/>
    <w:tmpl w:val="E91A4E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A57349F"/>
    <w:multiLevelType w:val="hybridMultilevel"/>
    <w:tmpl w:val="61A445B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64377468">
    <w:abstractNumId w:val="9"/>
  </w:num>
  <w:num w:numId="2" w16cid:durableId="2076976452">
    <w:abstractNumId w:val="5"/>
  </w:num>
  <w:num w:numId="3" w16cid:durableId="1417903730">
    <w:abstractNumId w:val="3"/>
  </w:num>
  <w:num w:numId="4" w16cid:durableId="2096895719">
    <w:abstractNumId w:val="4"/>
  </w:num>
  <w:num w:numId="5" w16cid:durableId="1649285675">
    <w:abstractNumId w:val="1"/>
  </w:num>
  <w:num w:numId="6" w16cid:durableId="577446212">
    <w:abstractNumId w:val="8"/>
  </w:num>
  <w:num w:numId="7" w16cid:durableId="69736751">
    <w:abstractNumId w:val="2"/>
  </w:num>
  <w:num w:numId="8" w16cid:durableId="1838888188">
    <w:abstractNumId w:val="6"/>
  </w:num>
  <w:num w:numId="9" w16cid:durableId="2118140328">
    <w:abstractNumId w:val="0"/>
  </w:num>
  <w:num w:numId="10" w16cid:durableId="19215984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Fiil Præstegaard">
    <w15:presenceInfo w15:providerId="AD" w15:userId="S::SFP@bl.dk::261012ca-fad5-44e7-b0aa-f269063fd8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C0"/>
    <w:rsid w:val="0000183D"/>
    <w:rsid w:val="00004A5E"/>
    <w:rsid w:val="0000637D"/>
    <w:rsid w:val="00010AB9"/>
    <w:rsid w:val="000208AF"/>
    <w:rsid w:val="00027657"/>
    <w:rsid w:val="00031471"/>
    <w:rsid w:val="000334B2"/>
    <w:rsid w:val="00034360"/>
    <w:rsid w:val="00042070"/>
    <w:rsid w:val="00042BB1"/>
    <w:rsid w:val="00042F2B"/>
    <w:rsid w:val="00064B01"/>
    <w:rsid w:val="000725AC"/>
    <w:rsid w:val="0008754A"/>
    <w:rsid w:val="00090A52"/>
    <w:rsid w:val="0009675C"/>
    <w:rsid w:val="00114E99"/>
    <w:rsid w:val="001203D8"/>
    <w:rsid w:val="001303C5"/>
    <w:rsid w:val="00137272"/>
    <w:rsid w:val="00143062"/>
    <w:rsid w:val="00155356"/>
    <w:rsid w:val="00162D41"/>
    <w:rsid w:val="00177CFF"/>
    <w:rsid w:val="001C0895"/>
    <w:rsid w:val="001C3878"/>
    <w:rsid w:val="001C7AC1"/>
    <w:rsid w:val="001D770E"/>
    <w:rsid w:val="001E4D01"/>
    <w:rsid w:val="00213BA9"/>
    <w:rsid w:val="002220A0"/>
    <w:rsid w:val="00227BF4"/>
    <w:rsid w:val="00241784"/>
    <w:rsid w:val="002614AD"/>
    <w:rsid w:val="00263EA1"/>
    <w:rsid w:val="002668AC"/>
    <w:rsid w:val="0027273F"/>
    <w:rsid w:val="00276DBE"/>
    <w:rsid w:val="002866CB"/>
    <w:rsid w:val="00293952"/>
    <w:rsid w:val="002961DF"/>
    <w:rsid w:val="002A465C"/>
    <w:rsid w:val="002D29DC"/>
    <w:rsid w:val="002D6003"/>
    <w:rsid w:val="002D64BD"/>
    <w:rsid w:val="002E3642"/>
    <w:rsid w:val="002E75E7"/>
    <w:rsid w:val="002F6B83"/>
    <w:rsid w:val="00314E3C"/>
    <w:rsid w:val="0031561C"/>
    <w:rsid w:val="00317377"/>
    <w:rsid w:val="0031794C"/>
    <w:rsid w:val="00321A6D"/>
    <w:rsid w:val="003228A4"/>
    <w:rsid w:val="00326A17"/>
    <w:rsid w:val="00330FCF"/>
    <w:rsid w:val="00366D33"/>
    <w:rsid w:val="00380751"/>
    <w:rsid w:val="0038342C"/>
    <w:rsid w:val="00385C91"/>
    <w:rsid w:val="00394CD7"/>
    <w:rsid w:val="003977B5"/>
    <w:rsid w:val="003A5D46"/>
    <w:rsid w:val="003B1258"/>
    <w:rsid w:val="003B70B8"/>
    <w:rsid w:val="003C0518"/>
    <w:rsid w:val="003C67E4"/>
    <w:rsid w:val="003C74C9"/>
    <w:rsid w:val="003E4696"/>
    <w:rsid w:val="0040473A"/>
    <w:rsid w:val="004314F7"/>
    <w:rsid w:val="004322F8"/>
    <w:rsid w:val="00472DBC"/>
    <w:rsid w:val="0047522A"/>
    <w:rsid w:val="0047556C"/>
    <w:rsid w:val="004B19B1"/>
    <w:rsid w:val="004B1FB3"/>
    <w:rsid w:val="004B65CA"/>
    <w:rsid w:val="004C2D05"/>
    <w:rsid w:val="004E1A1B"/>
    <w:rsid w:val="004F79D4"/>
    <w:rsid w:val="00506015"/>
    <w:rsid w:val="00516E0B"/>
    <w:rsid w:val="00525364"/>
    <w:rsid w:val="0052616F"/>
    <w:rsid w:val="00531F7F"/>
    <w:rsid w:val="005457CD"/>
    <w:rsid w:val="00561E89"/>
    <w:rsid w:val="00565913"/>
    <w:rsid w:val="00592CC4"/>
    <w:rsid w:val="00597D55"/>
    <w:rsid w:val="005C1461"/>
    <w:rsid w:val="005D64FF"/>
    <w:rsid w:val="0063180C"/>
    <w:rsid w:val="00635D74"/>
    <w:rsid w:val="00653F9A"/>
    <w:rsid w:val="006715FD"/>
    <w:rsid w:val="00672BA1"/>
    <w:rsid w:val="00677A3E"/>
    <w:rsid w:val="006A0811"/>
    <w:rsid w:val="006A4F5D"/>
    <w:rsid w:val="006A62C0"/>
    <w:rsid w:val="006A7C98"/>
    <w:rsid w:val="006B1876"/>
    <w:rsid w:val="006B3933"/>
    <w:rsid w:val="006B403E"/>
    <w:rsid w:val="006C3755"/>
    <w:rsid w:val="006C6B4A"/>
    <w:rsid w:val="006D2636"/>
    <w:rsid w:val="006D2A06"/>
    <w:rsid w:val="006E3907"/>
    <w:rsid w:val="006E3915"/>
    <w:rsid w:val="006F4185"/>
    <w:rsid w:val="006F6F32"/>
    <w:rsid w:val="007050B0"/>
    <w:rsid w:val="00722B22"/>
    <w:rsid w:val="00737AF0"/>
    <w:rsid w:val="00752AA5"/>
    <w:rsid w:val="00757D45"/>
    <w:rsid w:val="00761A33"/>
    <w:rsid w:val="0078436D"/>
    <w:rsid w:val="00787235"/>
    <w:rsid w:val="007B7820"/>
    <w:rsid w:val="007C7A16"/>
    <w:rsid w:val="007E69E6"/>
    <w:rsid w:val="008073D3"/>
    <w:rsid w:val="00816EE8"/>
    <w:rsid w:val="008170D2"/>
    <w:rsid w:val="00820B58"/>
    <w:rsid w:val="008278FE"/>
    <w:rsid w:val="008412B1"/>
    <w:rsid w:val="00864051"/>
    <w:rsid w:val="0089677B"/>
    <w:rsid w:val="00896AB8"/>
    <w:rsid w:val="008B2C8E"/>
    <w:rsid w:val="008C17D9"/>
    <w:rsid w:val="008C5BD1"/>
    <w:rsid w:val="008D2F66"/>
    <w:rsid w:val="00916F44"/>
    <w:rsid w:val="00945CD0"/>
    <w:rsid w:val="009632D9"/>
    <w:rsid w:val="0098211B"/>
    <w:rsid w:val="0098430E"/>
    <w:rsid w:val="009A6B21"/>
    <w:rsid w:val="009C228B"/>
    <w:rsid w:val="009C4737"/>
    <w:rsid w:val="009D3AFC"/>
    <w:rsid w:val="009D3CE8"/>
    <w:rsid w:val="009D6309"/>
    <w:rsid w:val="00A01517"/>
    <w:rsid w:val="00A048F5"/>
    <w:rsid w:val="00A173F2"/>
    <w:rsid w:val="00A27EAC"/>
    <w:rsid w:val="00A539CE"/>
    <w:rsid w:val="00A600EF"/>
    <w:rsid w:val="00A81461"/>
    <w:rsid w:val="00A816AB"/>
    <w:rsid w:val="00AA4A88"/>
    <w:rsid w:val="00AB692E"/>
    <w:rsid w:val="00AD5A66"/>
    <w:rsid w:val="00B07332"/>
    <w:rsid w:val="00B26BC5"/>
    <w:rsid w:val="00B27FD9"/>
    <w:rsid w:val="00B369B9"/>
    <w:rsid w:val="00B57ADF"/>
    <w:rsid w:val="00B62368"/>
    <w:rsid w:val="00B64360"/>
    <w:rsid w:val="00B66A57"/>
    <w:rsid w:val="00B75C1E"/>
    <w:rsid w:val="00B7760A"/>
    <w:rsid w:val="00B82D58"/>
    <w:rsid w:val="00B90402"/>
    <w:rsid w:val="00BA1719"/>
    <w:rsid w:val="00BB39F6"/>
    <w:rsid w:val="00BB5796"/>
    <w:rsid w:val="00BC3DA6"/>
    <w:rsid w:val="00BD10A5"/>
    <w:rsid w:val="00BE34CD"/>
    <w:rsid w:val="00BF2D30"/>
    <w:rsid w:val="00BF34E6"/>
    <w:rsid w:val="00BF422F"/>
    <w:rsid w:val="00C14A33"/>
    <w:rsid w:val="00C24569"/>
    <w:rsid w:val="00C271D5"/>
    <w:rsid w:val="00C34136"/>
    <w:rsid w:val="00C35286"/>
    <w:rsid w:val="00C47638"/>
    <w:rsid w:val="00C75696"/>
    <w:rsid w:val="00C85404"/>
    <w:rsid w:val="00C87CE4"/>
    <w:rsid w:val="00CA6820"/>
    <w:rsid w:val="00CC3547"/>
    <w:rsid w:val="00CE35C7"/>
    <w:rsid w:val="00D03DC9"/>
    <w:rsid w:val="00D24127"/>
    <w:rsid w:val="00D44D35"/>
    <w:rsid w:val="00D46185"/>
    <w:rsid w:val="00D50A0D"/>
    <w:rsid w:val="00D66835"/>
    <w:rsid w:val="00D70EAB"/>
    <w:rsid w:val="00D71F08"/>
    <w:rsid w:val="00D91E13"/>
    <w:rsid w:val="00DB65C5"/>
    <w:rsid w:val="00DC258C"/>
    <w:rsid w:val="00DC6D67"/>
    <w:rsid w:val="00DD70C0"/>
    <w:rsid w:val="00E15498"/>
    <w:rsid w:val="00E17176"/>
    <w:rsid w:val="00E2574B"/>
    <w:rsid w:val="00E6523A"/>
    <w:rsid w:val="00E71063"/>
    <w:rsid w:val="00E76F6E"/>
    <w:rsid w:val="00E82898"/>
    <w:rsid w:val="00EA1CAB"/>
    <w:rsid w:val="00EA429F"/>
    <w:rsid w:val="00EB1DF6"/>
    <w:rsid w:val="00EB5D75"/>
    <w:rsid w:val="00EC285B"/>
    <w:rsid w:val="00ED788E"/>
    <w:rsid w:val="00EE1BE0"/>
    <w:rsid w:val="00EE5FC3"/>
    <w:rsid w:val="00EF0B92"/>
    <w:rsid w:val="00EF19B1"/>
    <w:rsid w:val="00F10827"/>
    <w:rsid w:val="00F20D03"/>
    <w:rsid w:val="00F33364"/>
    <w:rsid w:val="00F419A8"/>
    <w:rsid w:val="00F421AB"/>
    <w:rsid w:val="00F52710"/>
    <w:rsid w:val="00F52A98"/>
    <w:rsid w:val="00F52B40"/>
    <w:rsid w:val="00F54433"/>
    <w:rsid w:val="00F60E2B"/>
    <w:rsid w:val="00F61359"/>
    <w:rsid w:val="00F70218"/>
    <w:rsid w:val="00F70A88"/>
    <w:rsid w:val="00F74C96"/>
    <w:rsid w:val="00F85BE9"/>
    <w:rsid w:val="00F97BD3"/>
    <w:rsid w:val="00FB001D"/>
    <w:rsid w:val="00FB3865"/>
    <w:rsid w:val="00FB5267"/>
    <w:rsid w:val="00FF07A3"/>
    <w:rsid w:val="00FF63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EE03"/>
  <w15:chartTrackingRefBased/>
  <w15:docId w15:val="{E6523851-65CD-4422-A36C-B8115154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737AF0"/>
    <w:rPr>
      <w:color w:val="0000FF"/>
      <w:u w:val="single"/>
    </w:rPr>
  </w:style>
  <w:style w:type="paragraph" w:styleId="Listeafsnit">
    <w:name w:val="List Paragraph"/>
    <w:basedOn w:val="Normal"/>
    <w:uiPriority w:val="34"/>
    <w:qFormat/>
    <w:rsid w:val="00090A52"/>
    <w:pPr>
      <w:ind w:left="720"/>
      <w:contextualSpacing/>
    </w:pPr>
  </w:style>
  <w:style w:type="character" w:styleId="Kommentarhenvisning">
    <w:name w:val="annotation reference"/>
    <w:basedOn w:val="Standardskrifttypeiafsnit"/>
    <w:uiPriority w:val="99"/>
    <w:semiHidden/>
    <w:unhideWhenUsed/>
    <w:rsid w:val="002866CB"/>
    <w:rPr>
      <w:sz w:val="16"/>
      <w:szCs w:val="16"/>
    </w:rPr>
  </w:style>
  <w:style w:type="paragraph" w:styleId="Kommentartekst">
    <w:name w:val="annotation text"/>
    <w:basedOn w:val="Normal"/>
    <w:link w:val="KommentartekstTegn"/>
    <w:uiPriority w:val="99"/>
    <w:unhideWhenUsed/>
    <w:rsid w:val="002866CB"/>
    <w:pPr>
      <w:spacing w:line="240" w:lineRule="auto"/>
    </w:pPr>
    <w:rPr>
      <w:sz w:val="20"/>
      <w:szCs w:val="20"/>
    </w:rPr>
  </w:style>
  <w:style w:type="character" w:customStyle="1" w:styleId="KommentartekstTegn">
    <w:name w:val="Kommentartekst Tegn"/>
    <w:basedOn w:val="Standardskrifttypeiafsnit"/>
    <w:link w:val="Kommentartekst"/>
    <w:uiPriority w:val="99"/>
    <w:rsid w:val="002866CB"/>
    <w:rPr>
      <w:sz w:val="20"/>
      <w:szCs w:val="20"/>
    </w:rPr>
  </w:style>
  <w:style w:type="paragraph" w:styleId="Kommentaremne">
    <w:name w:val="annotation subject"/>
    <w:basedOn w:val="Kommentartekst"/>
    <w:next w:val="Kommentartekst"/>
    <w:link w:val="KommentaremneTegn"/>
    <w:uiPriority w:val="99"/>
    <w:semiHidden/>
    <w:unhideWhenUsed/>
    <w:rsid w:val="002866CB"/>
    <w:rPr>
      <w:b/>
      <w:bCs/>
    </w:rPr>
  </w:style>
  <w:style w:type="character" w:customStyle="1" w:styleId="KommentaremneTegn">
    <w:name w:val="Kommentaremne Tegn"/>
    <w:basedOn w:val="KommentartekstTegn"/>
    <w:link w:val="Kommentaremne"/>
    <w:uiPriority w:val="99"/>
    <w:semiHidden/>
    <w:rsid w:val="002866CB"/>
    <w:rPr>
      <w:b/>
      <w:bCs/>
      <w:sz w:val="20"/>
      <w:szCs w:val="20"/>
    </w:rPr>
  </w:style>
  <w:style w:type="paragraph" w:styleId="Fodnotetekst">
    <w:name w:val="footnote text"/>
    <w:basedOn w:val="Normal"/>
    <w:link w:val="FodnotetekstTegn"/>
    <w:uiPriority w:val="99"/>
    <w:semiHidden/>
    <w:unhideWhenUsed/>
    <w:rsid w:val="00D03DC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03DC9"/>
    <w:rPr>
      <w:sz w:val="20"/>
      <w:szCs w:val="20"/>
    </w:rPr>
  </w:style>
  <w:style w:type="character" w:styleId="Fodnotehenvisning">
    <w:name w:val="footnote reference"/>
    <w:basedOn w:val="Standardskrifttypeiafsnit"/>
    <w:uiPriority w:val="99"/>
    <w:semiHidden/>
    <w:unhideWhenUsed/>
    <w:rsid w:val="00D03DC9"/>
    <w:rPr>
      <w:vertAlign w:val="superscript"/>
    </w:rPr>
  </w:style>
  <w:style w:type="paragraph" w:customStyle="1" w:styleId="paragraf">
    <w:name w:val="paragraf"/>
    <w:basedOn w:val="Normal"/>
    <w:rsid w:val="009632D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9632D9"/>
  </w:style>
  <w:style w:type="paragraph" w:customStyle="1" w:styleId="stk2">
    <w:name w:val="stk2"/>
    <w:basedOn w:val="Normal"/>
    <w:rsid w:val="00A048F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A04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FB106-4C83-4468-A02A-02C3668D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1</Pages>
  <Words>5374</Words>
  <Characters>32782</Characters>
  <Application>Microsoft Office Word</Application>
  <DocSecurity>0</DocSecurity>
  <Lines>273</Lines>
  <Paragraphs>76</Paragraphs>
  <ScaleCrop>false</ScaleCrop>
  <Company>Boligselskabernes Hus</Company>
  <LinksUpToDate>false</LinksUpToDate>
  <CharactersWithSpaces>38080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Fiil Præstegaard</dc:creator>
  <cp:keywords/>
  <dc:description/>
  <cp:lastModifiedBy>Susan Fiil Præstegaard</cp:lastModifiedBy>
  <cp:revision>241</cp:revision>
  <cp:lastPrinted>2023-05-16T13:08:00Z</cp:lastPrinted>
  <dcterms:created xsi:type="dcterms:W3CDTF">2023-05-15T12:55:00Z</dcterms:created>
  <dcterms:modified xsi:type="dcterms:W3CDTF">2023-05-23T07:17:00Z</dcterms:modified>
</cp:coreProperties>
</file>